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w:t>
      </w:r>
      <w:proofErr w:type="gramStart"/>
      <w:r w:rsidR="009703E3" w:rsidRPr="004C58CA">
        <w:rPr>
          <w:rFonts w:ascii="Mongolian Baiti" w:eastAsia="標楷體" w:hAnsi="Mongolian Baiti" w:cs="Mongolian Baiti" w:hint="eastAsia"/>
          <w:b/>
          <w:color w:val="000000" w:themeColor="text1"/>
          <w:sz w:val="28"/>
          <w:szCs w:val="28"/>
        </w:rPr>
        <w:t>國際實創高級</w:t>
      </w:r>
      <w:proofErr w:type="gramEnd"/>
      <w:r w:rsidR="009703E3" w:rsidRPr="004C58CA">
        <w:rPr>
          <w:rFonts w:ascii="Mongolian Baiti" w:eastAsia="標楷體" w:hAnsi="Mongolian Baiti" w:cs="Mongolian Baiti" w:hint="eastAsia"/>
          <w:b/>
          <w:color w:val="000000" w:themeColor="text1"/>
          <w:sz w:val="28"/>
          <w:szCs w:val="28"/>
        </w:rPr>
        <w:t>中等學校</w:t>
      </w:r>
    </w:p>
    <w:p w:rsidR="009703E3" w:rsidRPr="004C58CA" w:rsidRDefault="00E6108B"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b/>
          <w:color w:val="000000" w:themeColor="text1"/>
          <w:sz w:val="28"/>
          <w:szCs w:val="28"/>
        </w:rPr>
        <w:t>11</w:t>
      </w:r>
      <w:r w:rsidRPr="004C58CA">
        <w:rPr>
          <w:rFonts w:ascii="Mongolian Baiti" w:eastAsia="標楷體" w:hAnsi="Mongolian Baiti" w:cs="Mongolian Baiti" w:hint="eastAsia"/>
          <w:b/>
          <w:color w:val="000000" w:themeColor="text1"/>
          <w:sz w:val="28"/>
          <w:szCs w:val="28"/>
        </w:rPr>
        <w:t>3</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第一學期</w:t>
      </w:r>
      <w:r w:rsidR="009703E3" w:rsidRPr="00F551D0">
        <w:rPr>
          <w:rFonts w:ascii="Mongolian Baiti" w:eastAsia="標楷體" w:hAnsi="Mongolian Baiti" w:cs="Mongolian Baiti"/>
          <w:b/>
          <w:color w:val="000000" w:themeColor="text1"/>
          <w:sz w:val="28"/>
          <w:szCs w:val="28"/>
        </w:rPr>
        <w:t>第</w:t>
      </w:r>
      <w:r w:rsidR="006A03AD" w:rsidRPr="00F551D0">
        <w:rPr>
          <w:rFonts w:ascii="Mongolian Baiti" w:eastAsia="標楷體" w:hAnsi="Mongolian Baiti" w:cs="Mongolian Baiti" w:hint="eastAsia"/>
          <w:b/>
          <w:color w:val="000000" w:themeColor="text1"/>
          <w:sz w:val="28"/>
          <w:szCs w:val="28"/>
        </w:rPr>
        <w:t>5</w:t>
      </w:r>
      <w:r w:rsidR="009703E3" w:rsidRPr="00F551D0">
        <w:rPr>
          <w:rFonts w:ascii="Mongolian Baiti" w:eastAsia="標楷體" w:hAnsi="Mongolian Baiti" w:cs="Mongolian Baiti"/>
          <w:b/>
          <w:color w:val="000000" w:themeColor="text1"/>
          <w:sz w:val="28"/>
          <w:szCs w:val="28"/>
        </w:rPr>
        <w:t>次</w:t>
      </w:r>
      <w:r w:rsidRPr="00F551D0">
        <w:rPr>
          <w:rFonts w:ascii="Mongolian Baiti" w:eastAsia="標楷體" w:hAnsi="Mongolian Baiti" w:cs="Mongolian Baiti" w:hint="eastAsia"/>
          <w:b/>
          <w:color w:val="000000" w:themeColor="text1"/>
          <w:sz w:val="28"/>
          <w:szCs w:val="28"/>
        </w:rPr>
        <w:t>第</w:t>
      </w:r>
      <w:r w:rsidRPr="00F551D0">
        <w:rPr>
          <w:rFonts w:ascii="Mongolian Baiti" w:eastAsia="標楷體" w:hAnsi="Mongolian Baiti" w:cs="Mongolian Baiti" w:hint="eastAsia"/>
          <w:b/>
          <w:color w:val="000000" w:themeColor="text1"/>
          <w:sz w:val="28"/>
          <w:szCs w:val="28"/>
        </w:rPr>
        <w:t>1</w:t>
      </w:r>
      <w:r w:rsidRPr="00F551D0">
        <w:rPr>
          <w:rFonts w:ascii="Mongolian Baiti" w:eastAsia="標楷體" w:hAnsi="Mongolian Baiti" w:cs="Mongolian Baiti" w:hint="eastAsia"/>
          <w:b/>
          <w:color w:val="000000" w:themeColor="text1"/>
          <w:sz w:val="28"/>
          <w:szCs w:val="28"/>
        </w:rPr>
        <w:t>、</w:t>
      </w:r>
      <w:r w:rsidRPr="00F551D0">
        <w:rPr>
          <w:rFonts w:ascii="Mongolian Baiti" w:eastAsia="標楷體" w:hAnsi="Mongolian Baiti" w:cs="Mongolian Baiti" w:hint="eastAsia"/>
          <w:b/>
          <w:color w:val="000000" w:themeColor="text1"/>
          <w:sz w:val="28"/>
          <w:szCs w:val="28"/>
        </w:rPr>
        <w:t>2</w:t>
      </w:r>
      <w:r w:rsidRPr="004C58CA">
        <w:rPr>
          <w:rFonts w:ascii="Mongolian Baiti" w:eastAsia="標楷體" w:hAnsi="Mongolian Baiti" w:cs="Mongolian Baiti" w:hint="eastAsia"/>
          <w:b/>
          <w:color w:val="000000" w:themeColor="text1"/>
          <w:sz w:val="28"/>
          <w:szCs w:val="28"/>
        </w:rPr>
        <w:t>、</w:t>
      </w:r>
      <w:r w:rsidRPr="004C58CA">
        <w:rPr>
          <w:rFonts w:ascii="Mongolian Baiti" w:eastAsia="標楷體" w:hAnsi="Mongolian Baiti" w:cs="Mongolian Baiti" w:hint="eastAsia"/>
          <w:b/>
          <w:color w:val="000000" w:themeColor="text1"/>
          <w:sz w:val="28"/>
          <w:szCs w:val="28"/>
        </w:rPr>
        <w:t>3</w:t>
      </w:r>
      <w:r w:rsidRPr="004C58CA">
        <w:rPr>
          <w:rFonts w:ascii="Mongolian Baiti" w:eastAsia="標楷體" w:hAnsi="Mongolian Baiti" w:cs="Mongolian Baiti" w:hint="eastAsia"/>
          <w:b/>
          <w:color w:val="000000" w:themeColor="text1"/>
          <w:sz w:val="28"/>
          <w:szCs w:val="28"/>
        </w:rPr>
        <w:t>招以後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rsidR="009C10B7" w:rsidRPr="004C58C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rsidR="009703E3" w:rsidRPr="004C58CA"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4C58CA">
        <w:rPr>
          <w:rFonts w:ascii="Mongolian Baiti" w:hAnsi="Mongolian Baiti" w:cs="Mongolian Baiti"/>
          <w:color w:val="000000" w:themeColor="text1"/>
        </w:rPr>
        <w:t>報名日期：</w:t>
      </w:r>
      <w:r w:rsidR="00E6108B" w:rsidRPr="004C58CA">
        <w:rPr>
          <w:b/>
          <w:bCs/>
          <w:color w:val="000000" w:themeColor="text1"/>
        </w:rPr>
        <w:t>1</w:t>
      </w:r>
      <w:r w:rsidR="00E6108B" w:rsidRPr="004C58CA">
        <w:rPr>
          <w:rFonts w:hint="eastAsia"/>
          <w:b/>
          <w:bCs/>
          <w:color w:val="000000" w:themeColor="text1"/>
        </w:rPr>
        <w:t>13</w:t>
      </w:r>
      <w:r w:rsidR="00E6108B" w:rsidRPr="004C58CA">
        <w:rPr>
          <w:rFonts w:cs="標楷體" w:hint="eastAsia"/>
          <w:b/>
          <w:bCs/>
          <w:color w:val="000000" w:themeColor="text1"/>
        </w:rPr>
        <w:t>年</w:t>
      </w:r>
      <w:r w:rsidR="002C387D">
        <w:rPr>
          <w:rFonts w:cs="標楷體" w:hint="eastAsia"/>
          <w:b/>
          <w:bCs/>
          <w:color w:val="000000" w:themeColor="text1"/>
        </w:rPr>
        <w:t>11</w:t>
      </w:r>
      <w:r w:rsidR="00E6108B" w:rsidRPr="004C58CA">
        <w:rPr>
          <w:rFonts w:cs="標楷體" w:hint="eastAsia"/>
          <w:b/>
          <w:bCs/>
          <w:color w:val="000000" w:themeColor="text1"/>
        </w:rPr>
        <w:t>月</w:t>
      </w:r>
      <w:r w:rsidR="002C387D">
        <w:rPr>
          <w:rFonts w:cs="標楷體" w:hint="eastAsia"/>
          <w:b/>
          <w:bCs/>
          <w:color w:val="000000" w:themeColor="text1"/>
        </w:rPr>
        <w:t>18</w:t>
      </w:r>
      <w:r w:rsidR="00E6108B" w:rsidRPr="004C58CA">
        <w:rPr>
          <w:rFonts w:cs="標楷體" w:hint="eastAsia"/>
          <w:b/>
          <w:bCs/>
          <w:color w:val="000000" w:themeColor="text1"/>
        </w:rPr>
        <w:t>日（星期</w:t>
      </w:r>
      <w:r w:rsidR="002C387D">
        <w:rPr>
          <w:rFonts w:cs="標楷體" w:hint="eastAsia"/>
          <w:b/>
          <w:bCs/>
          <w:color w:val="000000" w:themeColor="text1"/>
        </w:rPr>
        <w:t>一</w:t>
      </w:r>
      <w:r w:rsidR="00E6108B" w:rsidRPr="004C58CA">
        <w:rPr>
          <w:rFonts w:cs="標楷體" w:hint="eastAsia"/>
          <w:b/>
          <w:bCs/>
          <w:color w:val="000000" w:themeColor="text1"/>
        </w:rPr>
        <w:t>）起</w:t>
      </w:r>
      <w:r w:rsidR="00E6108B" w:rsidRPr="004C58CA">
        <w:rPr>
          <w:rFonts w:cs="標楷體" w:hint="eastAsia"/>
          <w:b/>
          <w:bCs/>
          <w:color w:val="000000" w:themeColor="text1"/>
          <w:bdr w:val="single" w:sz="4" w:space="0" w:color="auto" w:frame="1"/>
        </w:rPr>
        <w:t>至缺額</w:t>
      </w:r>
      <w:proofErr w:type="gramStart"/>
      <w:r w:rsidR="00E6108B" w:rsidRPr="004C58CA">
        <w:rPr>
          <w:rFonts w:ascii="標楷體" w:hAnsi="標楷體" w:cs="標楷體" w:hint="eastAsia"/>
          <w:b/>
          <w:bCs/>
          <w:color w:val="000000" w:themeColor="text1"/>
          <w:bdr w:val="single" w:sz="4" w:space="0" w:color="auto" w:frame="1"/>
        </w:rPr>
        <w:t>甄</w:t>
      </w:r>
      <w:proofErr w:type="gramEnd"/>
      <w:r w:rsidR="00E6108B" w:rsidRPr="004C58CA">
        <w:rPr>
          <w:rFonts w:ascii="標楷體" w:hAnsi="標楷體" w:cs="標楷體" w:hint="eastAsia"/>
          <w:b/>
          <w:bCs/>
          <w:color w:val="000000" w:themeColor="text1"/>
          <w:bdr w:val="single" w:sz="4" w:space="0" w:color="auto" w:frame="1"/>
        </w:rPr>
        <w:t>聘完畢止</w:t>
      </w:r>
      <w:r w:rsidR="00E6108B" w:rsidRPr="004C58CA">
        <w:rPr>
          <w:rFonts w:ascii="標楷體" w:hAnsi="標楷體" w:cs="標楷體" w:hint="eastAsia"/>
          <w:b/>
          <w:bCs/>
          <w:color w:val="000000" w:themeColor="text1"/>
        </w:rPr>
        <w:t>。</w:t>
      </w:r>
    </w:p>
    <w:p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18</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19</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20</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21</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22</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25</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26</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27</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28</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Pr="004C58CA">
        <w:rPr>
          <w:rFonts w:cs="標楷體" w:hint="eastAsia"/>
          <w:b/>
          <w:bCs/>
          <w:color w:val="000000" w:themeColor="text1"/>
        </w:rPr>
        <w:t>113</w:t>
      </w:r>
      <w:r w:rsidRPr="004C58CA">
        <w:rPr>
          <w:rFonts w:hint="eastAsia"/>
          <w:b/>
          <w:bCs/>
          <w:color w:val="000000" w:themeColor="text1"/>
        </w:rPr>
        <w:t>年</w:t>
      </w:r>
      <w:r w:rsidR="002C387D">
        <w:rPr>
          <w:rFonts w:hint="eastAsia"/>
          <w:b/>
          <w:bCs/>
          <w:color w:val="000000" w:themeColor="text1"/>
        </w:rPr>
        <w:t>11</w:t>
      </w:r>
      <w:r w:rsidRPr="004C58CA">
        <w:rPr>
          <w:rFonts w:hint="eastAsia"/>
          <w:b/>
          <w:bCs/>
          <w:color w:val="000000" w:themeColor="text1"/>
        </w:rPr>
        <w:t>月</w:t>
      </w:r>
      <w:r w:rsidR="002C387D">
        <w:rPr>
          <w:rFonts w:hint="eastAsia"/>
          <w:b/>
          <w:bCs/>
          <w:color w:val="000000" w:themeColor="text1"/>
        </w:rPr>
        <w:t>29</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787282"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w:t>
      </w:r>
      <w:r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Pr="004C58CA">
        <w:rPr>
          <w:rFonts w:ascii="標楷體" w:hAnsi="標楷體" w:cs="標楷體"/>
          <w:b/>
          <w:bCs/>
          <w:color w:val="000000" w:themeColor="text1"/>
          <w:bdr w:val="single" w:sz="4" w:space="0" w:color="auto" w:frame="1"/>
        </w:rPr>
        <w:t>)</w:t>
      </w:r>
    </w:p>
    <w:p w:rsidR="00260ECB" w:rsidRPr="004C58CA" w:rsidRDefault="009703E3" w:rsidP="004402F0">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w:t>
      </w:r>
      <w:proofErr w:type="gramStart"/>
      <w:r w:rsidRPr="004C58CA">
        <w:rPr>
          <w:rFonts w:ascii="Mongolian Baiti" w:hAnsi="Mongolian Baiti" w:cs="Mongolian Baiti"/>
          <w:color w:val="000000" w:themeColor="text1"/>
        </w:rPr>
        <w:t>採</w:t>
      </w:r>
      <w:proofErr w:type="gramEnd"/>
      <w:r w:rsidRPr="004C58CA">
        <w:rPr>
          <w:rFonts w:ascii="Mongolian Baiti" w:hAnsi="Mongolian Baiti" w:cs="Mongolian Baiti"/>
          <w:color w:val="000000" w:themeColor="text1"/>
        </w:rPr>
        <w:t>親自報名或委託報名（需附委託書），通訊報名不予受理。</w:t>
      </w: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00236A85">
        <w:rPr>
          <w:rFonts w:ascii="Mongolian Baiti" w:hAnsi="Mongolian Baiti" w:cs="Mongolian Baiti" w:hint="eastAsia"/>
          <w:b/>
          <w:color w:val="000000" w:themeColor="text1"/>
        </w:rPr>
        <w:t>3</w:t>
      </w:r>
      <w:r w:rsidRPr="004C58CA">
        <w:rPr>
          <w:rFonts w:ascii="Mongolian Baiti" w:hAnsi="Mongolian Baiti" w:cs="Mongolian Baiti" w:hint="eastAsia"/>
          <w:b/>
          <w:color w:val="000000" w:themeColor="text1"/>
        </w:rPr>
        <w:t>樓</w:t>
      </w:r>
      <w:r w:rsidR="00236A85">
        <w:rPr>
          <w:rFonts w:ascii="Mongolian Baiti" w:hAnsi="Mongolian Baiti" w:cs="Mongolian Baiti" w:hint="eastAsia"/>
          <w:b/>
          <w:color w:val="000000" w:themeColor="text1"/>
        </w:rPr>
        <w:t>教務處</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甄選日期：</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00236A85">
        <w:rPr>
          <w:rFonts w:hint="eastAsia"/>
          <w:b/>
          <w:bCs/>
          <w:color w:val="000000" w:themeColor="text1"/>
        </w:rPr>
        <w:t>11</w:t>
      </w:r>
      <w:r w:rsidR="00236A85" w:rsidRPr="004C58CA">
        <w:rPr>
          <w:rFonts w:hint="eastAsia"/>
          <w:b/>
          <w:bCs/>
          <w:color w:val="000000" w:themeColor="text1"/>
        </w:rPr>
        <w:t>月</w:t>
      </w:r>
      <w:r w:rsidR="00236A85">
        <w:rPr>
          <w:rFonts w:hint="eastAsia"/>
          <w:b/>
          <w:bCs/>
          <w:color w:val="000000" w:themeColor="text1"/>
        </w:rPr>
        <w:t>18</w:t>
      </w:r>
      <w:r w:rsidR="00236A85" w:rsidRPr="004C58CA">
        <w:rPr>
          <w:rFonts w:hint="eastAsia"/>
          <w:b/>
          <w:bCs/>
          <w:color w:val="000000" w:themeColor="text1"/>
        </w:rPr>
        <w:t>日</w:t>
      </w:r>
      <w:r w:rsidR="00236A85" w:rsidRPr="004C58CA">
        <w:rPr>
          <w:b/>
          <w:bCs/>
          <w:color w:val="000000" w:themeColor="text1"/>
        </w:rPr>
        <w:t>(</w:t>
      </w:r>
      <w:r w:rsidR="00236A85" w:rsidRPr="004C58CA">
        <w:rPr>
          <w:rFonts w:hint="eastAsia"/>
          <w:b/>
          <w:bCs/>
          <w:color w:val="000000" w:themeColor="text1"/>
        </w:rPr>
        <w:t>星期</w:t>
      </w:r>
      <w:r w:rsidR="00236A85">
        <w:rPr>
          <w:rFonts w:cs="標楷體" w:hint="eastAsia"/>
          <w:b/>
          <w:bCs/>
          <w:color w:val="000000" w:themeColor="text1"/>
        </w:rPr>
        <w:t>一</w:t>
      </w:r>
      <w:r w:rsidR="00236A85" w:rsidRPr="004C58CA">
        <w:rPr>
          <w:b/>
          <w:bCs/>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00236A85">
        <w:rPr>
          <w:rFonts w:hint="eastAsia"/>
          <w:b/>
          <w:bCs/>
          <w:color w:val="000000" w:themeColor="text1"/>
        </w:rPr>
        <w:t>11</w:t>
      </w:r>
      <w:r w:rsidR="00236A85" w:rsidRPr="004C58CA">
        <w:rPr>
          <w:rFonts w:hint="eastAsia"/>
          <w:b/>
          <w:bCs/>
          <w:color w:val="000000" w:themeColor="text1"/>
        </w:rPr>
        <w:t>月</w:t>
      </w:r>
      <w:r w:rsidR="00236A85">
        <w:rPr>
          <w:rFonts w:hint="eastAsia"/>
          <w:b/>
          <w:bCs/>
          <w:color w:val="000000" w:themeColor="text1"/>
        </w:rPr>
        <w:t>19</w:t>
      </w:r>
      <w:r w:rsidR="00236A85" w:rsidRPr="004C58CA">
        <w:rPr>
          <w:rFonts w:hint="eastAsia"/>
          <w:b/>
          <w:bCs/>
          <w:color w:val="000000" w:themeColor="text1"/>
        </w:rPr>
        <w:t>日</w:t>
      </w:r>
      <w:r w:rsidR="00236A85" w:rsidRPr="004C58CA">
        <w:rPr>
          <w:b/>
          <w:bCs/>
          <w:color w:val="000000" w:themeColor="text1"/>
        </w:rPr>
        <w:t>(</w:t>
      </w:r>
      <w:r w:rsidR="00236A85" w:rsidRPr="004C58CA">
        <w:rPr>
          <w:rFonts w:hint="eastAsia"/>
          <w:b/>
          <w:bCs/>
          <w:color w:val="000000" w:themeColor="text1"/>
        </w:rPr>
        <w:t>星期</w:t>
      </w:r>
      <w:r w:rsidR="00236A85">
        <w:rPr>
          <w:rFonts w:cs="標楷體" w:hint="eastAsia"/>
          <w:b/>
          <w:bCs/>
          <w:color w:val="000000" w:themeColor="text1"/>
        </w:rPr>
        <w:t>二</w:t>
      </w:r>
      <w:r w:rsidR="00236A85" w:rsidRPr="004C58CA">
        <w:rPr>
          <w:b/>
          <w:bCs/>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00236A85">
        <w:rPr>
          <w:rFonts w:hint="eastAsia"/>
          <w:b/>
          <w:bCs/>
          <w:color w:val="000000" w:themeColor="text1"/>
        </w:rPr>
        <w:t>11</w:t>
      </w:r>
      <w:r w:rsidR="00236A85" w:rsidRPr="004C58CA">
        <w:rPr>
          <w:rFonts w:hint="eastAsia"/>
          <w:b/>
          <w:bCs/>
          <w:color w:val="000000" w:themeColor="text1"/>
        </w:rPr>
        <w:t>月</w:t>
      </w:r>
      <w:r w:rsidR="00236A85">
        <w:rPr>
          <w:rFonts w:hint="eastAsia"/>
          <w:b/>
          <w:bCs/>
          <w:color w:val="000000" w:themeColor="text1"/>
        </w:rPr>
        <w:t>20</w:t>
      </w:r>
      <w:r w:rsidR="00236A85" w:rsidRPr="004C58CA">
        <w:rPr>
          <w:rFonts w:hint="eastAsia"/>
          <w:b/>
          <w:bCs/>
          <w:color w:val="000000" w:themeColor="text1"/>
        </w:rPr>
        <w:t>日</w:t>
      </w:r>
      <w:r w:rsidR="00236A85" w:rsidRPr="004C58CA">
        <w:rPr>
          <w:b/>
          <w:bCs/>
          <w:color w:val="000000" w:themeColor="text1"/>
        </w:rPr>
        <w:t>(</w:t>
      </w:r>
      <w:r w:rsidR="00236A85" w:rsidRPr="004C58CA">
        <w:rPr>
          <w:rFonts w:hint="eastAsia"/>
          <w:b/>
          <w:bCs/>
          <w:color w:val="000000" w:themeColor="text1"/>
        </w:rPr>
        <w:t>星期</w:t>
      </w:r>
      <w:r w:rsidR="00236A85">
        <w:rPr>
          <w:rFonts w:cs="標楷體" w:hint="eastAsia"/>
          <w:b/>
          <w:bCs/>
          <w:color w:val="000000" w:themeColor="text1"/>
        </w:rPr>
        <w:t>三</w:t>
      </w:r>
      <w:r w:rsidR="00236A85"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00236A85">
        <w:rPr>
          <w:rFonts w:hint="eastAsia"/>
          <w:b/>
          <w:bCs/>
          <w:color w:val="000000" w:themeColor="text1"/>
        </w:rPr>
        <w:t>11</w:t>
      </w:r>
      <w:r w:rsidR="00236A85" w:rsidRPr="004C58CA">
        <w:rPr>
          <w:rFonts w:hint="eastAsia"/>
          <w:b/>
          <w:bCs/>
          <w:color w:val="000000" w:themeColor="text1"/>
        </w:rPr>
        <w:t>月</w:t>
      </w:r>
      <w:r w:rsidR="00236A85">
        <w:rPr>
          <w:rFonts w:hint="eastAsia"/>
          <w:b/>
          <w:bCs/>
          <w:color w:val="000000" w:themeColor="text1"/>
        </w:rPr>
        <w:t>21</w:t>
      </w:r>
      <w:r w:rsidR="00236A85" w:rsidRPr="004C58CA">
        <w:rPr>
          <w:rFonts w:hint="eastAsia"/>
          <w:b/>
          <w:bCs/>
          <w:color w:val="000000" w:themeColor="text1"/>
        </w:rPr>
        <w:t>日</w:t>
      </w:r>
      <w:r w:rsidR="00236A85" w:rsidRPr="004C58CA">
        <w:rPr>
          <w:b/>
          <w:bCs/>
          <w:color w:val="000000" w:themeColor="text1"/>
        </w:rPr>
        <w:t>(</w:t>
      </w:r>
      <w:r w:rsidR="00236A85" w:rsidRPr="004C58CA">
        <w:rPr>
          <w:rFonts w:hint="eastAsia"/>
          <w:b/>
          <w:bCs/>
          <w:color w:val="000000" w:themeColor="text1"/>
        </w:rPr>
        <w:t>星期</w:t>
      </w:r>
      <w:r w:rsidR="00236A85">
        <w:rPr>
          <w:rFonts w:cs="標楷體" w:hint="eastAsia"/>
          <w:b/>
          <w:bCs/>
          <w:color w:val="000000" w:themeColor="text1"/>
        </w:rPr>
        <w:t>四</w:t>
      </w:r>
      <w:r w:rsidR="00236A85"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00236A85">
        <w:rPr>
          <w:rFonts w:ascii="Mongolian Baiti" w:hAnsi="Mongolian Baiti" w:cs="Mongolian Baiti" w:hint="eastAsia"/>
          <w:b/>
          <w:color w:val="000000" w:themeColor="text1"/>
        </w:rPr>
        <w:t>11</w:t>
      </w:r>
      <w:r w:rsidRPr="004C58CA">
        <w:rPr>
          <w:rFonts w:ascii="Mongolian Baiti" w:hAnsi="Mongolian Baiti" w:cs="Mongolian Baiti" w:hint="eastAsia"/>
          <w:b/>
          <w:color w:val="000000" w:themeColor="text1"/>
        </w:rPr>
        <w:t>月</w:t>
      </w:r>
      <w:r w:rsidR="00236A85">
        <w:rPr>
          <w:rFonts w:ascii="Mongolian Baiti" w:hAnsi="Mongolian Baiti" w:cs="Mongolian Baiti" w:hint="eastAsia"/>
          <w:b/>
          <w:color w:val="000000" w:themeColor="text1"/>
        </w:rPr>
        <w:t>22</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36A85">
        <w:rPr>
          <w:rFonts w:ascii="Mongolian Baiti" w:hAnsi="Mongolian Baiti" w:cs="Mongolian Baiti" w:hint="eastAsia"/>
          <w:b/>
          <w:color w:val="000000" w:themeColor="text1"/>
        </w:rPr>
        <w:t>星期五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00236A85">
        <w:rPr>
          <w:rFonts w:ascii="Mongolian Baiti" w:hAnsi="Mongolian Baiti" w:cs="Mongolian Baiti" w:hint="eastAsia"/>
          <w:b/>
          <w:color w:val="000000" w:themeColor="text1"/>
        </w:rPr>
        <w:t>11</w:t>
      </w:r>
      <w:r w:rsidRPr="004C58CA">
        <w:rPr>
          <w:rFonts w:ascii="Mongolian Baiti" w:hAnsi="Mongolian Baiti" w:cs="Mongolian Baiti" w:hint="eastAsia"/>
          <w:b/>
          <w:color w:val="000000" w:themeColor="text1"/>
        </w:rPr>
        <w:t>月</w:t>
      </w:r>
      <w:r w:rsidR="00236A85">
        <w:rPr>
          <w:rFonts w:ascii="Mongolian Baiti" w:hAnsi="Mongolian Baiti" w:cs="Mongolian Baiti" w:hint="eastAsia"/>
          <w:b/>
          <w:color w:val="000000" w:themeColor="text1"/>
        </w:rPr>
        <w:t>25</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星期一</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00236A85">
        <w:rPr>
          <w:rFonts w:ascii="Mongolian Baiti" w:hAnsi="Mongolian Baiti" w:cs="Mongolian Baiti" w:hint="eastAsia"/>
          <w:b/>
          <w:color w:val="000000" w:themeColor="text1"/>
        </w:rPr>
        <w:t>11</w:t>
      </w:r>
      <w:r w:rsidRPr="004C58CA">
        <w:rPr>
          <w:rFonts w:ascii="Mongolian Baiti" w:hAnsi="Mongolian Baiti" w:cs="Mongolian Baiti" w:hint="eastAsia"/>
          <w:b/>
          <w:color w:val="000000" w:themeColor="text1"/>
        </w:rPr>
        <w:t>月</w:t>
      </w:r>
      <w:r w:rsidR="00236A85">
        <w:rPr>
          <w:rFonts w:ascii="Mongolian Baiti" w:hAnsi="Mongolian Baiti" w:cs="Mongolian Baiti" w:hint="eastAsia"/>
          <w:b/>
          <w:color w:val="000000" w:themeColor="text1"/>
        </w:rPr>
        <w:t>26</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星期二</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sidR="00236A85">
        <w:rPr>
          <w:rFonts w:ascii="Mongolian Baiti" w:hAnsi="Mongolian Baiti" w:cs="Mongolian Baiti" w:hint="eastAsia"/>
          <w:b/>
          <w:color w:val="000000" w:themeColor="text1"/>
        </w:rPr>
        <w:t>11</w:t>
      </w:r>
      <w:r w:rsidRPr="004C58CA">
        <w:rPr>
          <w:rFonts w:ascii="Mongolian Baiti" w:hAnsi="Mongolian Baiti" w:cs="Mongolian Baiti" w:hint="eastAsia"/>
          <w:b/>
          <w:color w:val="000000" w:themeColor="text1"/>
        </w:rPr>
        <w:t>月</w:t>
      </w:r>
      <w:r w:rsidR="00236A85">
        <w:rPr>
          <w:rFonts w:ascii="Mongolian Baiti" w:hAnsi="Mongolian Baiti" w:cs="Mongolian Baiti" w:hint="eastAsia"/>
          <w:b/>
          <w:color w:val="000000" w:themeColor="text1"/>
        </w:rPr>
        <w:t>2</w:t>
      </w:r>
      <w:r w:rsidRPr="004C58CA">
        <w:rPr>
          <w:rFonts w:ascii="Mongolian Baiti" w:hAnsi="Mongolian Baiti" w:cs="Mongolian Baiti" w:hint="eastAsia"/>
          <w:b/>
          <w:color w:val="000000" w:themeColor="text1"/>
        </w:rPr>
        <w:t>7</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星期三</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236A85" w:rsidRPr="004C58CA" w:rsidRDefault="00236A85" w:rsidP="00236A85">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Pr>
          <w:rFonts w:ascii="Mongolian Baiti" w:hAnsi="Mongolian Baiti" w:cs="Mongolian Baiti" w:hint="eastAsia"/>
          <w:b/>
          <w:color w:val="000000" w:themeColor="text1"/>
        </w:rPr>
        <w:t>11</w:t>
      </w:r>
      <w:r w:rsidRPr="004C58CA">
        <w:rPr>
          <w:rFonts w:ascii="Mongolian Baiti" w:hAnsi="Mongolian Baiti" w:cs="Mongolian Baiti" w:hint="eastAsia"/>
          <w:b/>
          <w:color w:val="000000" w:themeColor="text1"/>
        </w:rPr>
        <w:t>月</w:t>
      </w:r>
      <w:r>
        <w:rPr>
          <w:rFonts w:ascii="Mongolian Baiti" w:hAnsi="Mongolian Baiti" w:cs="Mongolian Baiti" w:hint="eastAsia"/>
          <w:b/>
          <w:color w:val="000000" w:themeColor="text1"/>
        </w:rPr>
        <w:t>28</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星期四</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402F0" w:rsidRDefault="00236A85" w:rsidP="004402F0">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Pr="004C58CA">
        <w:rPr>
          <w:rFonts w:ascii="Mongolian Baiti" w:hAnsi="Mongolian Baiti" w:cs="Mongolian Baiti" w:hint="eastAsia"/>
          <w:b/>
          <w:color w:val="000000" w:themeColor="text1"/>
        </w:rPr>
        <w:t>113</w:t>
      </w:r>
      <w:r w:rsidRPr="004C58CA">
        <w:rPr>
          <w:rFonts w:ascii="Mongolian Baiti" w:hAnsi="Mongolian Baiti" w:cs="Mongolian Baiti" w:hint="eastAsia"/>
          <w:b/>
          <w:color w:val="000000" w:themeColor="text1"/>
        </w:rPr>
        <w:t>年</w:t>
      </w:r>
      <w:r>
        <w:rPr>
          <w:rFonts w:ascii="Mongolian Baiti" w:hAnsi="Mongolian Baiti" w:cs="Mongolian Baiti" w:hint="eastAsia"/>
          <w:b/>
          <w:color w:val="000000" w:themeColor="text1"/>
        </w:rPr>
        <w:t>11</w:t>
      </w:r>
      <w:r w:rsidRPr="004C58CA">
        <w:rPr>
          <w:rFonts w:ascii="Mongolian Baiti" w:hAnsi="Mongolian Baiti" w:cs="Mongolian Baiti" w:hint="eastAsia"/>
          <w:b/>
          <w:color w:val="000000" w:themeColor="text1"/>
        </w:rPr>
        <w:t>月</w:t>
      </w:r>
      <w:r w:rsidRPr="004C58CA">
        <w:rPr>
          <w:rFonts w:ascii="Mongolian Baiti" w:hAnsi="Mongolian Baiti" w:cs="Mongolian Baiti" w:hint="eastAsia"/>
          <w:b/>
          <w:color w:val="000000" w:themeColor="text1"/>
        </w:rPr>
        <w:t>2</w:t>
      </w:r>
      <w:r>
        <w:rPr>
          <w:rFonts w:ascii="Mongolian Baiti" w:hAnsi="Mongolian Baiti" w:cs="Mongolian Baiti" w:hint="eastAsia"/>
          <w:b/>
          <w:color w:val="000000" w:themeColor="text1"/>
        </w:rPr>
        <w:t>9</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9703E3" w:rsidRPr="004402F0" w:rsidRDefault="009703E3" w:rsidP="004402F0">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kern w:val="0"/>
        </w:rPr>
        <w:t>甄選領域（科別）與名額：</w:t>
      </w:r>
      <w:r w:rsidRPr="004C58CA">
        <w:rPr>
          <w:rFonts w:ascii="Mongolian Baiti" w:hAnsi="Mongolian Baiti" w:cs="Mongolian Baiti"/>
          <w:b/>
          <w:color w:val="000000" w:themeColor="text1"/>
        </w:rPr>
        <w:t>國中部代理教師共</w:t>
      </w:r>
      <w:r w:rsidR="00851436" w:rsidRPr="004C58CA">
        <w:rPr>
          <w:rFonts w:ascii="Mongolian Baiti" w:hAnsi="Mongolian Baiti" w:cs="Mongolian Baiti" w:hint="eastAsia"/>
          <w:b/>
          <w:color w:val="000000" w:themeColor="text1"/>
        </w:rPr>
        <w:t>1</w:t>
      </w:r>
      <w:r w:rsidRPr="004C58CA">
        <w:rPr>
          <w:rFonts w:ascii="Mongolian Baiti" w:hAnsi="Mongolian Baiti" w:cs="Mongolian Baiti"/>
          <w:b/>
          <w:color w:val="000000" w:themeColor="text1"/>
        </w:rPr>
        <w:t>名。</w:t>
      </w:r>
      <w:r w:rsidRPr="004C58CA">
        <w:rPr>
          <w:rFonts w:ascii="Mongolian Baiti" w:hAnsi="Mongolian Baiti" w:cs="Mongolian Baiti" w:hint="eastAsia"/>
          <w:b/>
          <w:color w:val="000000" w:themeColor="text1"/>
        </w:rPr>
        <w:t>(</w:t>
      </w:r>
      <w:proofErr w:type="gramStart"/>
      <w:r w:rsidRPr="004C58CA">
        <w:rPr>
          <w:rFonts w:ascii="Mongolian Baiti" w:hAnsi="Mongolian Baiti" w:cs="Mongolian Baiti" w:hint="eastAsia"/>
          <w:b/>
          <w:color w:val="000000" w:themeColor="text1"/>
        </w:rPr>
        <w:t>採</w:t>
      </w:r>
      <w:proofErr w:type="gramEnd"/>
      <w:r w:rsidRPr="004C58CA">
        <w:rPr>
          <w:rFonts w:ascii="Mongolian Baiti" w:hAnsi="Mongolian Baiti" w:cs="Mongolian Baiti" w:hint="eastAsia"/>
          <w:b/>
          <w:color w:val="000000" w:themeColor="text1"/>
        </w:rPr>
        <w:t>一次公告分次招考方式辦理，錄取人數額滿即不再辦理其餘各次招考，各次招考錄取結果，於本校網站公告。請於甄選報名前</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天至本校網站或新北市教育局網站再行確認缺額情形</w:t>
      </w:r>
      <w:r w:rsidRPr="004C58CA">
        <w:rPr>
          <w:rFonts w:ascii="Mongolian Baiti" w:hAnsi="Mongolian Baiti" w:cs="Mongolian Baiti" w:hint="eastAsia"/>
          <w:b/>
          <w:color w:val="000000" w:themeColor="text1"/>
        </w:rPr>
        <w:t>)</w:t>
      </w: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857"/>
        <w:gridCol w:w="1658"/>
        <w:gridCol w:w="1572"/>
        <w:gridCol w:w="3772"/>
        <w:gridCol w:w="2648"/>
      </w:tblGrid>
      <w:tr w:rsidR="004C58CA" w:rsidRPr="004C58CA" w:rsidTr="00BE4E63">
        <w:trPr>
          <w:trHeight w:val="510"/>
          <w:jc w:val="center"/>
        </w:trPr>
        <w:tc>
          <w:tcPr>
            <w:tcW w:w="40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編號</w:t>
            </w:r>
          </w:p>
        </w:tc>
        <w:tc>
          <w:tcPr>
            <w:tcW w:w="789"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科  別</w:t>
            </w:r>
          </w:p>
        </w:tc>
        <w:tc>
          <w:tcPr>
            <w:tcW w:w="74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缺額數</w:t>
            </w:r>
          </w:p>
        </w:tc>
        <w:tc>
          <w:tcPr>
            <w:tcW w:w="1795"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試教範圍及版本</w:t>
            </w:r>
          </w:p>
        </w:tc>
        <w:tc>
          <w:tcPr>
            <w:tcW w:w="1260"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備註</w:t>
            </w:r>
          </w:p>
        </w:tc>
      </w:tr>
      <w:tr w:rsidR="00236A85" w:rsidRPr="004C58CA" w:rsidTr="00BE4E63">
        <w:trPr>
          <w:trHeight w:val="510"/>
          <w:jc w:val="center"/>
        </w:trPr>
        <w:tc>
          <w:tcPr>
            <w:tcW w:w="408" w:type="pct"/>
            <w:vAlign w:val="center"/>
          </w:tcPr>
          <w:p w:rsidR="00236A85" w:rsidRPr="004C58CA" w:rsidRDefault="00236A85" w:rsidP="00236A85">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w:t>
            </w:r>
          </w:p>
        </w:tc>
        <w:tc>
          <w:tcPr>
            <w:tcW w:w="789" w:type="pct"/>
            <w:vAlign w:val="center"/>
          </w:tcPr>
          <w:p w:rsidR="00236A85" w:rsidRPr="0002491A" w:rsidRDefault="00236A85" w:rsidP="00236A85">
            <w:pPr>
              <w:adjustRightInd w:val="0"/>
              <w:snapToGrid w:val="0"/>
              <w:spacing w:line="0" w:lineRule="atLeast"/>
              <w:jc w:val="center"/>
              <w:rPr>
                <w:rFonts w:ascii="標楷體" w:hAnsi="標楷體"/>
                <w:szCs w:val="24"/>
                <w:lang w:val="x-none"/>
              </w:rPr>
            </w:pPr>
            <w:r>
              <w:rPr>
                <w:rFonts w:ascii="標楷體" w:hAnsi="標楷體" w:hint="eastAsia"/>
                <w:szCs w:val="24"/>
                <w:lang w:val="x-none"/>
              </w:rPr>
              <w:t>數學科</w:t>
            </w:r>
          </w:p>
        </w:tc>
        <w:tc>
          <w:tcPr>
            <w:tcW w:w="748" w:type="pct"/>
            <w:vAlign w:val="center"/>
          </w:tcPr>
          <w:p w:rsidR="00236A85" w:rsidRPr="0002491A" w:rsidRDefault="00236A85" w:rsidP="00236A85">
            <w:pPr>
              <w:adjustRightInd w:val="0"/>
              <w:snapToGrid w:val="0"/>
              <w:spacing w:line="0" w:lineRule="atLeast"/>
              <w:jc w:val="center"/>
              <w:rPr>
                <w:rFonts w:ascii="標楷體" w:hAnsi="標楷體"/>
                <w:szCs w:val="24"/>
              </w:rPr>
            </w:pPr>
            <w:r>
              <w:rPr>
                <w:rFonts w:ascii="標楷體" w:hAnsi="標楷體" w:hint="eastAsia"/>
                <w:szCs w:val="24"/>
              </w:rPr>
              <w:t>留職停薪缺1名</w:t>
            </w:r>
          </w:p>
        </w:tc>
        <w:tc>
          <w:tcPr>
            <w:tcW w:w="1795" w:type="pct"/>
            <w:vAlign w:val="center"/>
          </w:tcPr>
          <w:p w:rsidR="00236A85" w:rsidRDefault="00236A85" w:rsidP="00236A85">
            <w:pPr>
              <w:adjustRightInd w:val="0"/>
              <w:spacing w:line="240" w:lineRule="atLeast"/>
              <w:jc w:val="both"/>
              <w:rPr>
                <w:rFonts w:ascii="Times New Roman" w:hAnsi="Times New Roman"/>
                <w:szCs w:val="24"/>
              </w:rPr>
            </w:pPr>
            <w:r>
              <w:rPr>
                <w:rFonts w:ascii="Times New Roman" w:hAnsi="Times New Roman" w:hint="eastAsia"/>
                <w:szCs w:val="24"/>
              </w:rPr>
              <w:t>數學領域</w:t>
            </w:r>
            <w:r>
              <w:rPr>
                <w:rFonts w:ascii="Times New Roman" w:hAnsi="Times New Roman" w:hint="eastAsia"/>
                <w:szCs w:val="24"/>
              </w:rPr>
              <w:t xml:space="preserve"> </w:t>
            </w:r>
            <w:r>
              <w:rPr>
                <w:rFonts w:ascii="Times New Roman" w:hAnsi="Times New Roman" w:hint="eastAsia"/>
                <w:szCs w:val="24"/>
              </w:rPr>
              <w:t>第一</w:t>
            </w:r>
            <w:proofErr w:type="gramStart"/>
            <w:r>
              <w:rPr>
                <w:rFonts w:ascii="Times New Roman" w:hAnsi="Times New Roman" w:hint="eastAsia"/>
                <w:szCs w:val="24"/>
              </w:rPr>
              <w:t>冊</w:t>
            </w:r>
            <w:proofErr w:type="gramEnd"/>
          </w:p>
          <w:p w:rsidR="00236A85" w:rsidRPr="0002491A" w:rsidRDefault="00236A85" w:rsidP="00236A85">
            <w:pPr>
              <w:adjustRightInd w:val="0"/>
              <w:snapToGrid w:val="0"/>
              <w:spacing w:line="0" w:lineRule="atLeast"/>
              <w:jc w:val="both"/>
              <w:rPr>
                <w:rFonts w:ascii="標楷體" w:hAnsi="標楷體"/>
                <w:szCs w:val="24"/>
              </w:rPr>
            </w:pPr>
            <w:r>
              <w:rPr>
                <w:rFonts w:ascii="Times New Roman" w:hAnsi="Times New Roman" w:hint="eastAsia"/>
                <w:szCs w:val="24"/>
              </w:rPr>
              <w:t>(</w:t>
            </w:r>
            <w:r>
              <w:rPr>
                <w:rFonts w:ascii="Times New Roman" w:hAnsi="Times New Roman" w:hint="eastAsia"/>
                <w:szCs w:val="24"/>
              </w:rPr>
              <w:t>南</w:t>
            </w:r>
            <w:proofErr w:type="gramStart"/>
            <w:r>
              <w:rPr>
                <w:rFonts w:ascii="Times New Roman" w:hAnsi="Times New Roman" w:hint="eastAsia"/>
                <w:szCs w:val="24"/>
              </w:rPr>
              <w:t>一</w:t>
            </w:r>
            <w:proofErr w:type="gramEnd"/>
            <w:r>
              <w:rPr>
                <w:rFonts w:ascii="Times New Roman" w:hAnsi="Times New Roman" w:hint="eastAsia"/>
                <w:szCs w:val="24"/>
              </w:rPr>
              <w:t>企業股份有限公司</w:t>
            </w:r>
            <w:r>
              <w:rPr>
                <w:rFonts w:ascii="Times New Roman" w:hAnsi="Times New Roman" w:hint="eastAsia"/>
                <w:szCs w:val="24"/>
              </w:rPr>
              <w:t>)</w:t>
            </w:r>
          </w:p>
        </w:tc>
        <w:tc>
          <w:tcPr>
            <w:tcW w:w="1260" w:type="pct"/>
            <w:vAlign w:val="center"/>
          </w:tcPr>
          <w:p w:rsidR="00236A85" w:rsidRPr="004C58CA" w:rsidRDefault="00236A85" w:rsidP="00236A85">
            <w:pPr>
              <w:spacing w:line="300" w:lineRule="exact"/>
              <w:rPr>
                <w:rFonts w:ascii="Times New Roman" w:hAnsi="Times New Roman"/>
                <w:color w:val="000000" w:themeColor="text1"/>
                <w:szCs w:val="24"/>
              </w:rPr>
            </w:pPr>
          </w:p>
        </w:tc>
      </w:tr>
    </w:tbl>
    <w:p w:rsidR="009703E3" w:rsidRPr="004C58CA" w:rsidRDefault="009703E3" w:rsidP="004402F0">
      <w:pPr>
        <w:adjustRightInd w:val="0"/>
        <w:snapToGrid w:val="0"/>
        <w:spacing w:line="0" w:lineRule="atLeast"/>
        <w:ind w:left="601" w:hangingChars="250" w:hanging="601"/>
        <w:jc w:val="both"/>
        <w:rPr>
          <w:rFonts w:ascii="標楷體" w:hAnsi="標楷體" w:cs="Mongolian Baiti"/>
          <w:b/>
          <w:color w:val="000000" w:themeColor="text1"/>
          <w:u w:val="single"/>
        </w:rPr>
      </w:pPr>
      <w:r w:rsidRPr="004C58CA">
        <w:rPr>
          <w:rFonts w:ascii="新細明體" w:eastAsia="新細明體" w:hAnsi="新細明體" w:cs="新細明體" w:hint="eastAsia"/>
          <w:b/>
          <w:color w:val="000000" w:themeColor="text1"/>
        </w:rPr>
        <w:lastRenderedPageBreak/>
        <w:t>※</w:t>
      </w:r>
      <w:r w:rsidRPr="004C58CA">
        <w:rPr>
          <w:rFonts w:ascii="標楷體" w:hAnsi="標楷體" w:cs="Mongolian Baiti"/>
          <w:b/>
          <w:color w:val="000000" w:themeColor="text1"/>
        </w:rPr>
        <w:t>(1)</w:t>
      </w:r>
      <w:r w:rsidRPr="004C58CA">
        <w:rPr>
          <w:rFonts w:ascii="標楷體" w:hAnsi="標楷體" w:cs="Mongolian Baiti" w:hint="eastAsia"/>
          <w:b/>
          <w:color w:val="000000" w:themeColor="text1"/>
        </w:rPr>
        <w:t>本校代理教師聘期，</w:t>
      </w:r>
      <w:r w:rsidRPr="004C58CA">
        <w:rPr>
          <w:rFonts w:ascii="標楷體" w:hAnsi="標楷體" w:cs="Mongolian Baiti" w:hint="eastAsia"/>
          <w:b/>
          <w:color w:val="000000" w:themeColor="text1"/>
          <w:u w:val="single"/>
        </w:rPr>
        <w:t>自</w:t>
      </w:r>
      <w:r w:rsidR="00236A85">
        <w:rPr>
          <w:rFonts w:ascii="標楷體" w:hAnsi="標楷體" w:cs="Mongolian Baiti" w:hint="eastAsia"/>
          <w:b/>
          <w:color w:val="000000" w:themeColor="text1"/>
          <w:u w:val="single"/>
        </w:rPr>
        <w:t>實際報到日起聘</w:t>
      </w:r>
      <w:r w:rsidRPr="004C58CA">
        <w:rPr>
          <w:rFonts w:ascii="標楷體" w:hAnsi="標楷體" w:cs="Mongolian Baiti" w:hint="eastAsia"/>
          <w:b/>
          <w:color w:val="000000" w:themeColor="text1"/>
          <w:u w:val="single"/>
        </w:rPr>
        <w:t>至11</w:t>
      </w:r>
      <w:r w:rsidR="00BE4E63" w:rsidRPr="004C58CA">
        <w:rPr>
          <w:rFonts w:ascii="標楷體" w:hAnsi="標楷體" w:cs="Mongolian Baiti" w:hint="eastAsia"/>
          <w:b/>
          <w:color w:val="000000" w:themeColor="text1"/>
          <w:u w:val="single"/>
        </w:rPr>
        <w:t>4</w:t>
      </w:r>
      <w:r w:rsidRPr="004C58CA">
        <w:rPr>
          <w:rFonts w:ascii="標楷體" w:hAnsi="標楷體" w:cs="Mongolian Baiti" w:hint="eastAsia"/>
          <w:b/>
          <w:color w:val="000000" w:themeColor="text1"/>
          <w:u w:val="single"/>
        </w:rPr>
        <w:t>年7月</w:t>
      </w:r>
      <w:r w:rsidR="00A97D3E"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止</w:t>
      </w:r>
      <w:r w:rsidRPr="004C58CA">
        <w:rPr>
          <w:rFonts w:ascii="標楷體" w:hAnsi="標楷體" w:cs="Mongolian Baiti" w:hint="eastAsia"/>
          <w:b/>
          <w:color w:val="000000" w:themeColor="text1"/>
        </w:rPr>
        <w:t>，</w:t>
      </w:r>
      <w:r w:rsidR="00F45DAE" w:rsidRPr="004C58CA">
        <w:rPr>
          <w:rFonts w:ascii="標楷體" w:hAnsi="標楷體" w:cs="Mongolian Baiti" w:hint="eastAsia"/>
          <w:b/>
          <w:color w:val="000000" w:themeColor="text1"/>
        </w:rPr>
        <w:t>依新北市政府公告核定日期為準</w:t>
      </w:r>
      <w:r w:rsidRPr="004C58CA">
        <w:rPr>
          <w:rFonts w:ascii="標楷體" w:hAnsi="標楷體" w:hint="eastAsia"/>
          <w:b/>
          <w:color w:val="000000" w:themeColor="text1"/>
        </w:rPr>
        <w:t>，如其另有規定時，從其規定。</w:t>
      </w:r>
    </w:p>
    <w:p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其職缺之代理教師聘期，應配合修正至該被代理教師復職日之前一日，應無條件解聘，不得異議。</w:t>
      </w:r>
    </w:p>
    <w:p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w:t>
      </w:r>
      <w:proofErr w:type="gramStart"/>
      <w:r w:rsidRPr="004C58CA">
        <w:rPr>
          <w:rFonts w:ascii="標楷體" w:hAnsi="標楷體" w:cs="Mongolian Baiti"/>
          <w:color w:val="000000" w:themeColor="text1"/>
        </w:rPr>
        <w:t>成績酌列備取</w:t>
      </w:r>
      <w:proofErr w:type="gramEnd"/>
      <w:r w:rsidRPr="004C58CA">
        <w:rPr>
          <w:rFonts w:ascii="標楷體" w:hAnsi="標楷體" w:cs="Mongolian Baiti"/>
          <w:color w:val="000000" w:themeColor="text1"/>
        </w:rPr>
        <w:t>若干名。</w:t>
      </w:r>
    </w:p>
    <w:p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rsidR="009703E3" w:rsidRPr="004C58CA" w:rsidRDefault="009703E3" w:rsidP="00EE68F0">
      <w:pPr>
        <w:adjustRightInd w:val="0"/>
        <w:snapToGrid w:val="0"/>
        <w:spacing w:line="0" w:lineRule="atLeast"/>
        <w:ind w:left="406" w:hangingChars="169" w:hanging="406"/>
        <w:rPr>
          <w:rFonts w:ascii="Mongolian Baiti" w:hAnsi="Mongolian Baiti" w:cs="Mongolian Baiti"/>
          <w:color w:val="000000" w:themeColor="text1"/>
        </w:rPr>
      </w:pPr>
      <w:r w:rsidRPr="004C58CA">
        <w:rPr>
          <w:rFonts w:ascii="Mongolian Baiti" w:hAnsi="Mongolian Baiti" w:cs="Mongolian Baiti" w:hint="eastAsia"/>
          <w:color w:val="000000" w:themeColor="text1"/>
        </w:rPr>
        <w:t>(</w:t>
      </w:r>
      <w:proofErr w:type="gramStart"/>
      <w:r w:rsidRPr="004C58CA">
        <w:rPr>
          <w:rFonts w:ascii="Mongolian Baiti" w:hAnsi="Mongolian Baiti" w:cs="Mongolian Baiti" w:hint="eastAsia"/>
          <w:color w:val="000000" w:themeColor="text1"/>
        </w:rPr>
        <w:t>一</w:t>
      </w:r>
      <w:proofErr w:type="gramEnd"/>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1</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4C58CA" w:rsidRPr="004C58CA" w:rsidTr="002A2B8A">
        <w:tc>
          <w:tcPr>
            <w:tcW w:w="1510"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款</w:t>
            </w:r>
          </w:p>
        </w:tc>
        <w:tc>
          <w:tcPr>
            <w:tcW w:w="6995" w:type="dxa"/>
            <w:vAlign w:val="center"/>
          </w:tcPr>
          <w:p w:rsidR="009703E3" w:rsidRPr="004C58CA" w:rsidRDefault="009703E3" w:rsidP="002A2B8A">
            <w:pPr>
              <w:pStyle w:val="HTML"/>
              <w:adjustRightInd w:val="0"/>
              <w:snapToGrid w:val="0"/>
              <w:spacing w:line="0" w:lineRule="atLeast"/>
              <w:rPr>
                <w:rFonts w:ascii="Mongolian Baiti" w:eastAsia="標楷體" w:hAnsi="Mongolian Baiti" w:cs="Mongolian Baiti"/>
                <w:bCs/>
                <w:color w:val="000000" w:themeColor="text1"/>
                <w:spacing w:val="-8"/>
                <w:kern w:val="2"/>
              </w:rPr>
            </w:pPr>
            <w:r w:rsidRPr="004C58CA">
              <w:rPr>
                <w:rFonts w:ascii="Mongolian Baiti" w:eastAsia="標楷體" w:hAnsi="Mongolian Baiti" w:cs="Mongolian Baiti"/>
                <w:bCs/>
                <w:color w:val="000000" w:themeColor="text1"/>
                <w:spacing w:val="-8"/>
                <w:kern w:val="2"/>
              </w:rPr>
              <w:t>中小學聘任三個月以上之代課、代理教師，應依下列資格順序公開徵選，經教師評審委員會審查通過後，由校長聘任之：具有各該教育階段、科（類）合格教師證書者。</w:t>
            </w:r>
          </w:p>
        </w:tc>
      </w:tr>
    </w:tbl>
    <w:p w:rsidR="009703E3" w:rsidRPr="004C58CA" w:rsidRDefault="009703E3" w:rsidP="00EE68F0">
      <w:pPr>
        <w:adjustRightInd w:val="0"/>
        <w:snapToGrid w:val="0"/>
        <w:spacing w:line="0" w:lineRule="atLeast"/>
        <w:ind w:leftChars="-40" w:left="394" w:hangingChars="204" w:hanging="490"/>
        <w:rPr>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二</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2</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line="0" w:lineRule="atLeast"/>
        <w:ind w:left="480" w:hangingChars="200" w:hanging="480"/>
        <w:rPr>
          <w:rFonts w:ascii="Mongolian Baiti" w:hAnsi="Mongolian Baiti" w:cs="Mongolian Baiti"/>
          <w:color w:val="000000" w:themeColor="text1"/>
        </w:rPr>
      </w:pPr>
    </w:p>
    <w:p w:rsidR="009703E3" w:rsidRPr="004C58CA" w:rsidRDefault="009703E3" w:rsidP="00FF2715">
      <w:pPr>
        <w:adjustRightInd w:val="0"/>
        <w:snapToGrid w:val="0"/>
        <w:spacing w:line="0" w:lineRule="atLeast"/>
        <w:ind w:left="516" w:hangingChars="215" w:hanging="516"/>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三</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3</w:t>
      </w:r>
      <w:r w:rsidR="00CE534F" w:rsidRPr="004C58CA">
        <w:rPr>
          <w:rFonts w:ascii="Mongolian Baiti" w:hAnsi="Mongolian Baiti" w:cs="Mongolian Baiti" w:hint="eastAsia"/>
          <w:b/>
          <w:color w:val="000000" w:themeColor="text1"/>
        </w:rPr>
        <w:t>招</w:t>
      </w:r>
      <w:r w:rsidR="004C2B21" w:rsidRPr="004C58CA">
        <w:rPr>
          <w:rFonts w:ascii="Mongolian Baiti" w:hAnsi="Mongolian Baiti" w:cs="Mongolian Baiti" w:hint="eastAsia"/>
          <w:b/>
          <w:color w:val="000000" w:themeColor="text1"/>
        </w:rPr>
        <w:t>以後</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4C58CA"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或修畢師資職前教育課程取得修畢證明書者，或國內外大學學歷以上畢業者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proofErr w:type="gramStart"/>
      <w:r w:rsidRPr="004C58CA">
        <w:rPr>
          <w:rFonts w:ascii="Mongolian Baiti" w:hAnsi="Mongolian Baiti" w:cs="Mongolian Baiti" w:hint="eastAsia"/>
          <w:bCs/>
          <w:color w:val="000000" w:themeColor="text1"/>
        </w:rPr>
        <w:t>一</w:t>
      </w:r>
      <w:proofErr w:type="gramEnd"/>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w:t>
      </w:r>
      <w:proofErr w:type="gramStart"/>
      <w:r w:rsidRPr="004C58CA">
        <w:rPr>
          <w:rFonts w:ascii="Mongolian Baiti" w:hAnsi="Mongolian Baiti" w:cs="Mongolian Baiti"/>
          <w:color w:val="000000" w:themeColor="text1"/>
        </w:rPr>
        <w:t>巿</w:t>
      </w:r>
      <w:proofErr w:type="gramEnd"/>
      <w:r w:rsidRPr="004C58CA">
        <w:rPr>
          <w:rFonts w:ascii="Mongolian Baiti" w:hAnsi="Mongolian Baiti" w:cs="Mongolian Baiti"/>
          <w:color w:val="000000" w:themeColor="text1"/>
        </w:rPr>
        <w:t>政府所屬學校兼任聘任實施要點規定進用。</w:t>
      </w:r>
    </w:p>
    <w:p w:rsidR="009703E3" w:rsidRPr="004C58CA" w:rsidRDefault="009703E3" w:rsidP="009703E3">
      <w:pPr>
        <w:adjustRightInd w:val="0"/>
        <w:snapToGrid w:val="0"/>
        <w:spacing w:line="0" w:lineRule="atLeast"/>
        <w:ind w:left="566" w:hangingChars="236" w:hanging="56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w:t>
      </w:r>
      <w:proofErr w:type="gramStart"/>
      <w:r w:rsidRPr="004C58CA">
        <w:rPr>
          <w:rFonts w:ascii="Mongolian Baiti" w:hAnsi="Mongolian Baiti" w:cs="Mongolian Baiti"/>
          <w:color w:val="000000" w:themeColor="text1"/>
          <w:szCs w:val="24"/>
        </w:rPr>
        <w:t>縱因甄選</w:t>
      </w:r>
      <w:proofErr w:type="gramEnd"/>
      <w:r w:rsidRPr="004C58CA">
        <w:rPr>
          <w:rFonts w:ascii="Mongolian Baiti" w:hAnsi="Mongolian Baiti" w:cs="Mongolian Baiti"/>
          <w:color w:val="000000" w:themeColor="text1"/>
          <w:szCs w:val="24"/>
        </w:rPr>
        <w:t>前未能察覺而予錄取，經查證屬實，即予解聘；尚未受聘者，註銷其錄取資格。</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w:t>
      </w:r>
      <w:proofErr w:type="gramStart"/>
      <w:r w:rsidRPr="004C58CA">
        <w:rPr>
          <w:rFonts w:ascii="Mongolian Baiti" w:hAnsi="Mongolian Baiti" w:cs="Mongolian Baiti"/>
          <w:bCs/>
          <w:color w:val="000000" w:themeColor="text1"/>
          <w:spacing w:val="-8"/>
        </w:rPr>
        <w:t>採</w:t>
      </w:r>
      <w:proofErr w:type="gramEnd"/>
      <w:r w:rsidRPr="004C58CA">
        <w:rPr>
          <w:rFonts w:ascii="Mongolian Baiti" w:hAnsi="Mongolian Baiti" w:cs="Mongolian Baiti"/>
          <w:bCs/>
          <w:color w:val="000000" w:themeColor="text1"/>
          <w:spacing w:val="-8"/>
        </w:rPr>
        <w:t>認達教育部規定標準，且有正式公文證明，另加附下列證明，否則不予受理報名：</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lastRenderedPageBreak/>
        <w:t>十、報名程序：</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proofErr w:type="gramStart"/>
      <w:r w:rsidRPr="004C58CA">
        <w:rPr>
          <w:rFonts w:ascii="Mongolian Baiti" w:hAnsi="Mongolian Baiti" w:cs="Mongolian Baiti" w:hint="eastAsia"/>
          <w:bCs/>
          <w:color w:val="000000" w:themeColor="text1"/>
        </w:rPr>
        <w:t>一</w:t>
      </w:r>
      <w:proofErr w:type="gramEnd"/>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報考科目之合格教師證書。</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男性請附退伍令</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服畢兵役或免服兵役證明</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AD7126" w:rsidRPr="004C58CA">
        <w:rPr>
          <w:rFonts w:ascii="標楷體" w:hAnsi="標楷體" w:hint="eastAsia"/>
          <w:color w:val="000000" w:themeColor="text1"/>
          <w:kern w:val="0"/>
          <w:szCs w:val="24"/>
        </w:rPr>
        <w:t>112</w:t>
      </w:r>
      <w:r w:rsidRPr="004C58CA">
        <w:rPr>
          <w:rFonts w:ascii="標楷體" w:hAnsi="標楷體" w:hint="eastAsia"/>
          <w:color w:val="000000" w:themeColor="text1"/>
          <w:kern w:val="0"/>
          <w:szCs w:val="24"/>
        </w:rPr>
        <w:t>學年度教師聯合甄選」或「新北市公立高級中等學校</w:t>
      </w:r>
      <w:r w:rsidR="00AD7126" w:rsidRPr="004C58CA">
        <w:rPr>
          <w:rFonts w:ascii="標楷體" w:hAnsi="標楷體" w:hint="eastAsia"/>
          <w:color w:val="000000" w:themeColor="text1"/>
          <w:kern w:val="0"/>
          <w:szCs w:val="24"/>
        </w:rPr>
        <w:t>112</w:t>
      </w:r>
      <w:r w:rsidRPr="004C58CA">
        <w:rPr>
          <w:rFonts w:ascii="標楷體" w:hAnsi="標楷體" w:hint="eastAsia"/>
          <w:color w:val="000000" w:themeColor="text1"/>
          <w:kern w:val="0"/>
          <w:szCs w:val="24"/>
        </w:rPr>
        <w:t>學年度教師聯合甄選」筆試成績單</w:t>
      </w:r>
    </w:p>
    <w:p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F9630B" w:rsidRPr="004C58CA">
        <w:rPr>
          <w:rFonts w:ascii="Mongolian Baiti" w:hAnsi="Mongolian Baiti" w:cs="Mongolian Baiti" w:hint="eastAsia"/>
          <w:color w:val="000000" w:themeColor="text1"/>
        </w:rPr>
        <w:t>113</w:t>
      </w:r>
      <w:r w:rsidRPr="004C58CA">
        <w:rPr>
          <w:rFonts w:ascii="Mongolian Baiti" w:hAnsi="Mongolian Baiti" w:cs="Mongolian Baiti" w:hint="eastAsia"/>
          <w:color w:val="000000" w:themeColor="text1"/>
        </w:rPr>
        <w:t>年</w:t>
      </w:r>
      <w:r w:rsidR="004C2F95">
        <w:rPr>
          <w:rFonts w:ascii="Mongolian Baiti" w:hAnsi="Mongolian Baiti" w:cs="Mongolian Baiti" w:hint="eastAsia"/>
          <w:color w:val="000000" w:themeColor="text1"/>
        </w:rPr>
        <w:t>11</w:t>
      </w:r>
      <w:r w:rsidRPr="004C58CA">
        <w:rPr>
          <w:rFonts w:ascii="Mongolian Baiti" w:hAnsi="Mongolian Baiti" w:cs="Mongolian Baiti" w:hint="eastAsia"/>
          <w:color w:val="000000" w:themeColor="text1"/>
        </w:rPr>
        <w:t>月</w:t>
      </w:r>
      <w:r w:rsidR="004C2F95">
        <w:rPr>
          <w:rFonts w:ascii="Mongolian Baiti" w:hAnsi="Mongolian Baiti" w:cs="Mongolian Baiti" w:hint="eastAsia"/>
          <w:color w:val="000000" w:themeColor="text1"/>
        </w:rPr>
        <w:t>11</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，無則免</w:t>
      </w:r>
      <w:proofErr w:type="gramStart"/>
      <w:r w:rsidRPr="004C58CA">
        <w:rPr>
          <w:rFonts w:ascii="Mongolian Baiti" w:hAnsi="Mongolian Baiti" w:cs="Mongolian Baiti" w:hint="eastAsia"/>
          <w:color w:val="000000" w:themeColor="text1"/>
        </w:rPr>
        <w:t>附</w:t>
      </w:r>
      <w:proofErr w:type="gramEnd"/>
      <w:r w:rsidRPr="004C58CA">
        <w:rPr>
          <w:rFonts w:ascii="Mongolian Baiti" w:hAnsi="Mongolian Baiti" w:cs="Mongolian Baiti" w:hint="eastAsia"/>
          <w:color w:val="000000" w:themeColor="text1"/>
        </w:rPr>
        <w:t>。</w:t>
      </w:r>
    </w:p>
    <w:p w:rsidR="009703E3" w:rsidRPr="004C58CA" w:rsidRDefault="009703E3" w:rsidP="009F49AB">
      <w:pPr>
        <w:adjustRightInd w:val="0"/>
        <w:snapToGrid w:val="0"/>
        <w:spacing w:line="0" w:lineRule="atLeast"/>
        <w:ind w:left="142"/>
        <w:jc w:val="both"/>
        <w:rPr>
          <w:rFonts w:ascii="Mongolian Baiti" w:hAnsi="Mongolian Baiti" w:cs="Mongolian Baiti"/>
          <w:color w:val="000000" w:themeColor="text1"/>
        </w:rPr>
      </w:pPr>
      <w:proofErr w:type="gramStart"/>
      <w:r w:rsidRPr="004C58CA">
        <w:rPr>
          <w:rFonts w:ascii="Mongolian Baiti" w:hAnsi="Mongolian Baiti" w:cs="Mongolian Baiti"/>
          <w:color w:val="000000" w:themeColor="text1"/>
        </w:rPr>
        <w:t>＊</w:t>
      </w:r>
      <w:proofErr w:type="gramEnd"/>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w:t>
      </w:r>
      <w:proofErr w:type="gramStart"/>
      <w:r w:rsidR="001D4511" w:rsidRPr="004C58CA">
        <w:rPr>
          <w:rFonts w:ascii="標楷體" w:hAnsi="標楷體" w:hint="eastAsia"/>
          <w:b/>
          <w:color w:val="000000" w:themeColor="text1"/>
          <w:kern w:val="0"/>
          <w:szCs w:val="24"/>
        </w:rPr>
        <w:t>佔</w:t>
      </w:r>
      <w:proofErr w:type="gramEnd"/>
      <w:r w:rsidR="001D4511" w:rsidRPr="004C58CA">
        <w:rPr>
          <w:rFonts w:ascii="標楷體" w:hAnsi="標楷體" w:hint="eastAsia"/>
          <w:b/>
          <w:color w:val="000000" w:themeColor="text1"/>
          <w:kern w:val="0"/>
          <w:szCs w:val="24"/>
        </w:rPr>
        <w:t>40%</w:t>
      </w:r>
    </w:p>
    <w:p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w:t>
      </w:r>
      <w:proofErr w:type="gramStart"/>
      <w:r w:rsidRPr="004C58CA">
        <w:rPr>
          <w:rFonts w:ascii="標楷體" w:hAnsi="標楷體" w:hint="eastAsia"/>
          <w:b/>
          <w:color w:val="000000" w:themeColor="text1"/>
          <w:kern w:val="0"/>
          <w:szCs w:val="24"/>
        </w:rPr>
        <w:t>採</w:t>
      </w:r>
      <w:proofErr w:type="gramEnd"/>
      <w:r w:rsidRPr="004C58CA">
        <w:rPr>
          <w:rFonts w:ascii="標楷體" w:hAnsi="標楷體" w:hint="eastAsia"/>
          <w:b/>
          <w:color w:val="000000" w:themeColor="text1"/>
          <w:kern w:val="0"/>
          <w:szCs w:val="24"/>
        </w:rPr>
        <w:t>計「新北市立國民中學11</w:t>
      </w:r>
      <w:r w:rsidR="005314CE" w:rsidRPr="004C58CA">
        <w:rPr>
          <w:rFonts w:ascii="標楷體" w:hAnsi="標楷體" w:hint="eastAsia"/>
          <w:b/>
          <w:color w:val="000000" w:themeColor="text1"/>
          <w:kern w:val="0"/>
          <w:szCs w:val="24"/>
        </w:rPr>
        <w:t>2</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w:t>
      </w:r>
      <w:proofErr w:type="gramStart"/>
      <w:r w:rsidRPr="004C58CA">
        <w:rPr>
          <w:rFonts w:ascii="標楷體" w:hAnsi="標楷體" w:hint="eastAsia"/>
          <w:b/>
          <w:color w:val="000000" w:themeColor="text1"/>
          <w:kern w:val="0"/>
          <w:szCs w:val="24"/>
        </w:rPr>
        <w:t>採</w:t>
      </w:r>
      <w:proofErr w:type="gramEnd"/>
      <w:r w:rsidRPr="004C58CA">
        <w:rPr>
          <w:rFonts w:ascii="標楷體" w:hAnsi="標楷體" w:hint="eastAsia"/>
          <w:b/>
          <w:color w:val="000000" w:themeColor="text1"/>
          <w:kern w:val="0"/>
          <w:szCs w:val="24"/>
        </w:rPr>
        <w:t>計「新北市公立高級中等學校11</w:t>
      </w:r>
      <w:r w:rsidR="005314CE" w:rsidRPr="004C58CA">
        <w:rPr>
          <w:rFonts w:ascii="標楷體" w:hAnsi="標楷體" w:hint="eastAsia"/>
          <w:b/>
          <w:color w:val="000000" w:themeColor="text1"/>
          <w:kern w:val="0"/>
          <w:szCs w:val="24"/>
        </w:rPr>
        <w:t>2</w:t>
      </w:r>
      <w:r w:rsidRPr="004C58CA">
        <w:rPr>
          <w:rFonts w:ascii="標楷體" w:hAnsi="標楷體" w:hint="eastAsia"/>
          <w:b/>
          <w:color w:val="000000" w:themeColor="text1"/>
          <w:kern w:val="0"/>
          <w:szCs w:val="24"/>
        </w:rPr>
        <w:t>學年度教師聯合甄選」筆試成績。</w:t>
      </w:r>
    </w:p>
    <w:p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w:t>
      </w:r>
      <w:proofErr w:type="gramStart"/>
      <w:r w:rsidRPr="004C58CA">
        <w:rPr>
          <w:rFonts w:ascii="標楷體" w:hAnsi="標楷體" w:hint="eastAsia"/>
          <w:color w:val="000000" w:themeColor="text1"/>
          <w:kern w:val="0"/>
          <w:szCs w:val="24"/>
        </w:rPr>
        <w:t>佔</w:t>
      </w:r>
      <w:proofErr w:type="gramEnd"/>
      <w:r w:rsidRPr="004C58CA">
        <w:rPr>
          <w:rFonts w:ascii="標楷體" w:hAnsi="標楷體" w:hint="eastAsia"/>
          <w:color w:val="000000" w:themeColor="text1"/>
          <w:kern w:val="0"/>
          <w:szCs w:val="24"/>
        </w:rPr>
        <w:t>30%。</w:t>
      </w:r>
    </w:p>
    <w:p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試教：每人10分鐘，依甄試科目之範圍進行教學活動，成績</w:t>
      </w:r>
      <w:proofErr w:type="gramStart"/>
      <w:r w:rsidRPr="004C58CA">
        <w:rPr>
          <w:rFonts w:ascii="標楷體" w:hAnsi="標楷體" w:hint="eastAsia"/>
          <w:color w:val="000000" w:themeColor="text1"/>
          <w:kern w:val="0"/>
          <w:szCs w:val="24"/>
        </w:rPr>
        <w:t>佔</w:t>
      </w:r>
      <w:proofErr w:type="gramEnd"/>
      <w:r w:rsidRPr="004C58CA">
        <w:rPr>
          <w:rFonts w:ascii="標楷體" w:hAnsi="標楷體" w:hint="eastAsia"/>
          <w:color w:val="000000" w:themeColor="text1"/>
          <w:kern w:val="0"/>
          <w:szCs w:val="24"/>
        </w:rPr>
        <w:t>30%。</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w:t>
      </w:r>
      <w:proofErr w:type="gramStart"/>
      <w:r w:rsidRPr="004C58CA">
        <w:rPr>
          <w:rFonts w:ascii="標楷體" w:hAnsi="標楷體" w:hint="eastAsia"/>
          <w:color w:val="000000" w:themeColor="text1"/>
          <w:kern w:val="0"/>
          <w:szCs w:val="24"/>
        </w:rPr>
        <w:t>一</w:t>
      </w:r>
      <w:proofErr w:type="gramEnd"/>
      <w:r w:rsidRPr="004C58CA">
        <w:rPr>
          <w:rFonts w:ascii="標楷體" w:hAnsi="標楷體" w:hint="eastAsia"/>
          <w:color w:val="000000" w:themeColor="text1"/>
          <w:kern w:val="0"/>
          <w:szCs w:val="24"/>
        </w:rPr>
        <w:t>)筆試40 ％，試教30 %，口試30 %，合併計算總成績為100分，總成績相同者，</w:t>
      </w:r>
      <w:proofErr w:type="gramStart"/>
      <w:r w:rsidRPr="004C58CA">
        <w:rPr>
          <w:rFonts w:ascii="標楷體" w:hAnsi="標楷體" w:hint="eastAsia"/>
          <w:color w:val="000000" w:themeColor="text1"/>
          <w:kern w:val="0"/>
          <w:szCs w:val="24"/>
        </w:rPr>
        <w:t>比序順位</w:t>
      </w:r>
      <w:proofErr w:type="gramEnd"/>
      <w:r w:rsidRPr="004C58CA">
        <w:rPr>
          <w:rFonts w:ascii="標楷體" w:hAnsi="標楷體" w:hint="eastAsia"/>
          <w:color w:val="000000" w:themeColor="text1"/>
          <w:kern w:val="0"/>
          <w:szCs w:val="24"/>
        </w:rPr>
        <w:t>依次為1.試教2.口試3.筆試。</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w:t>
      </w:r>
      <w:proofErr w:type="gramStart"/>
      <w:r w:rsidRPr="004C58CA">
        <w:rPr>
          <w:rFonts w:ascii="Mongolian Baiti" w:hAnsi="Mongolian Baiti" w:cs="Mongolian Baiti" w:hint="eastAsia"/>
          <w:color w:val="000000" w:themeColor="text1"/>
          <w:u w:val="single"/>
        </w:rPr>
        <w:t>一</w:t>
      </w:r>
      <w:proofErr w:type="gramEnd"/>
      <w:r w:rsidRPr="004C58CA">
        <w:rPr>
          <w:rFonts w:ascii="Mongolian Baiti" w:hAnsi="Mongolian Baiti" w:cs="Mongolian Baiti" w:hint="eastAsia"/>
          <w:color w:val="000000" w:themeColor="text1"/>
          <w:u w:val="single"/>
        </w:rPr>
        <w:t>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w:t>
      </w:r>
      <w:proofErr w:type="gramStart"/>
      <w:r w:rsidRPr="004C58CA">
        <w:rPr>
          <w:rFonts w:ascii="Mongolian Baiti" w:hAnsi="Mongolian Baiti" w:cs="Mongolian Baiti" w:hint="eastAsia"/>
          <w:color w:val="000000" w:themeColor="text1"/>
          <w:u w:val="single"/>
        </w:rPr>
        <w:t>不</w:t>
      </w:r>
      <w:proofErr w:type="gramEnd"/>
      <w:r w:rsidRPr="004C58CA">
        <w:rPr>
          <w:rFonts w:ascii="Mongolian Baiti" w:hAnsi="Mongolian Baiti" w:cs="Mongolian Baiti" w:hint="eastAsia"/>
          <w:color w:val="000000" w:themeColor="text1"/>
          <w:u w:val="single"/>
        </w:rPr>
        <w:t>足額錄取。</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網址：</w:t>
      </w:r>
      <w:hyperlink r:id="rId9" w:history="1">
        <w:r w:rsidRPr="004C58CA">
          <w:rPr>
            <w:rFonts w:hint="eastAsia"/>
            <w:color w:val="000000" w:themeColor="text1"/>
          </w:rPr>
          <w:t>www.ctjhs.ntpc.edu.tw</w:t>
        </w:r>
      </w:hyperlink>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，及</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新北市政府教育局網站</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http://www.ntpc.edu.tw/</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／教育公告／自辦甄選</w:t>
      </w:r>
      <w:proofErr w:type="gramStart"/>
      <w:r w:rsidRPr="004C58CA">
        <w:rPr>
          <w:rFonts w:ascii="標楷體" w:hAnsi="標楷體" w:hint="eastAsia"/>
          <w:color w:val="000000" w:themeColor="text1"/>
          <w:kern w:val="0"/>
          <w:szCs w:val="24"/>
        </w:rPr>
        <w:t>】</w:t>
      </w:r>
      <w:proofErr w:type="gramEnd"/>
      <w:r w:rsidRPr="004C58CA">
        <w:rPr>
          <w:rFonts w:ascii="標楷體" w:hAnsi="標楷體" w:hint="eastAsia"/>
          <w:color w:val="000000" w:themeColor="text1"/>
          <w:kern w:val="0"/>
          <w:szCs w:val="24"/>
        </w:rPr>
        <w:t>區，</w:t>
      </w:r>
      <w:proofErr w:type="gramStart"/>
      <w:r w:rsidRPr="004C58CA">
        <w:rPr>
          <w:rFonts w:ascii="標楷體" w:hAnsi="標楷體" w:hint="eastAsia"/>
          <w:color w:val="000000" w:themeColor="text1"/>
          <w:kern w:val="0"/>
          <w:szCs w:val="24"/>
        </w:rPr>
        <w:t>不</w:t>
      </w:r>
      <w:proofErr w:type="gramEnd"/>
      <w:r w:rsidRPr="004C58CA">
        <w:rPr>
          <w:rFonts w:ascii="標楷體" w:hAnsi="標楷體" w:hint="eastAsia"/>
          <w:color w:val="000000" w:themeColor="text1"/>
          <w:kern w:val="0"/>
          <w:szCs w:val="24"/>
        </w:rPr>
        <w:t>另行通知。</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w:t>
      </w:r>
      <w:proofErr w:type="gramStart"/>
      <w:r w:rsidRPr="004C58CA">
        <w:rPr>
          <w:rFonts w:ascii="標楷體" w:hAnsi="標楷體" w:hint="eastAsia"/>
          <w:color w:val="000000" w:themeColor="text1"/>
          <w:kern w:val="0"/>
          <w:szCs w:val="24"/>
        </w:rPr>
        <w:t>複查均以1次</w:t>
      </w:r>
      <w:proofErr w:type="gramEnd"/>
      <w:r w:rsidRPr="004C58CA">
        <w:rPr>
          <w:rFonts w:ascii="標楷體" w:hAnsi="標楷體" w:hint="eastAsia"/>
          <w:color w:val="000000" w:themeColor="text1"/>
          <w:kern w:val="0"/>
          <w:szCs w:val="24"/>
        </w:rPr>
        <w:t>為限。</w:t>
      </w:r>
    </w:p>
    <w:p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t>申訴信箱：</w:t>
      </w:r>
      <w:hyperlink r:id="rId10" w:history="1">
        <w:r w:rsidRPr="004C58CA">
          <w:rPr>
            <w:rStyle w:val="a9"/>
            <w:rFonts w:ascii="標楷體" w:hAnsi="標楷體" w:hint="eastAsia"/>
            <w:color w:val="000000" w:themeColor="text1"/>
            <w:szCs w:val="24"/>
          </w:rPr>
          <w:t>al</w:t>
        </w:r>
        <w:r w:rsidRPr="004C58CA">
          <w:rPr>
            <w:rStyle w:val="a9"/>
            <w:rFonts w:ascii="標楷體" w:hAnsi="標楷體"/>
            <w:color w:val="000000" w:themeColor="text1"/>
            <w:szCs w:val="24"/>
          </w:rPr>
          <w:t>2577</w:t>
        </w:r>
        <w:r w:rsidRPr="004C58CA">
          <w:rPr>
            <w:rStyle w:val="a9"/>
            <w:rFonts w:ascii="標楷體" w:hAnsi="標楷體" w:hint="eastAsia"/>
            <w:color w:val="000000" w:themeColor="text1"/>
            <w:szCs w:val="24"/>
          </w:rPr>
          <w:t>@a</w:t>
        </w:r>
        <w:r w:rsidRPr="004C58CA">
          <w:rPr>
            <w:rStyle w:val="a9"/>
            <w:rFonts w:ascii="標楷體" w:hAnsi="標楷體"/>
            <w:color w:val="000000" w:themeColor="text1"/>
            <w:szCs w:val="24"/>
          </w:rPr>
          <w:t>pps</w:t>
        </w:r>
        <w:r w:rsidRPr="004C58CA">
          <w:rPr>
            <w:rStyle w:val="a9"/>
            <w:rFonts w:ascii="標楷體" w:hAnsi="標楷體" w:hint="eastAsia"/>
            <w:color w:val="000000" w:themeColor="text1"/>
            <w:szCs w:val="24"/>
          </w:rPr>
          <w:t>.</w:t>
        </w:r>
        <w:r w:rsidRPr="004C58CA">
          <w:rPr>
            <w:rStyle w:val="a9"/>
            <w:rFonts w:ascii="標楷體" w:hAnsi="標楷體"/>
            <w:color w:val="000000" w:themeColor="text1"/>
            <w:szCs w:val="24"/>
          </w:rPr>
          <w:t>ntpc.edu.</w:t>
        </w:r>
        <w:r w:rsidRPr="004C58CA">
          <w:rPr>
            <w:rStyle w:val="a9"/>
            <w:rFonts w:ascii="標楷體" w:hAnsi="標楷體" w:hint="eastAsia"/>
            <w:color w:val="000000" w:themeColor="text1"/>
            <w:szCs w:val="24"/>
          </w:rPr>
          <w:t>tw</w:t>
        </w:r>
      </w:hyperlink>
      <w:r w:rsidRPr="004C58CA">
        <w:rPr>
          <w:rFonts w:ascii="標楷體" w:hAnsi="標楷體" w:hint="eastAsia"/>
          <w:color w:val="000000" w:themeColor="text1"/>
          <w:szCs w:val="24"/>
        </w:rPr>
        <w:t>；或郵寄至221新北市汐止區樟樹二路135號新北市立樟樹</w:t>
      </w:r>
      <w:proofErr w:type="gramStart"/>
      <w:r w:rsidRPr="004C58CA">
        <w:rPr>
          <w:rFonts w:ascii="標楷體" w:hAnsi="標楷體" w:hint="eastAsia"/>
          <w:color w:val="000000" w:themeColor="text1"/>
          <w:szCs w:val="24"/>
        </w:rPr>
        <w:t>國際實創高級</w:t>
      </w:r>
      <w:proofErr w:type="gramEnd"/>
      <w:r w:rsidRPr="004C58CA">
        <w:rPr>
          <w:rFonts w:ascii="標楷體" w:hAnsi="標楷體" w:hint="eastAsia"/>
          <w:color w:val="000000" w:themeColor="text1"/>
          <w:szCs w:val="24"/>
        </w:rPr>
        <w:t>中等學校人事室收。</w:t>
      </w:r>
    </w:p>
    <w:p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lastRenderedPageBreak/>
        <w:t>十七、如遇颱風天然災害或不可抗力之因素，以致上述甄選日程須作變更時，悉公告於本校網站。</w:t>
      </w:r>
    </w:p>
    <w:p w:rsidR="005B5E5D" w:rsidRPr="004C58CA" w:rsidRDefault="009703E3" w:rsidP="005B5E5D">
      <w:pPr>
        <w:adjustRightInd w:val="0"/>
        <w:snapToGrid w:val="0"/>
        <w:spacing w:line="0" w:lineRule="atLeast"/>
        <w:ind w:left="708" w:hangingChars="295" w:hanging="708"/>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、依據本市所屬學校兼任代課及代理教師聘任實施要點第</w:t>
      </w:r>
      <w:r w:rsidRPr="004C58CA">
        <w:rPr>
          <w:rFonts w:ascii="Mongolian Baiti" w:hAnsi="Mongolian Baiti" w:cs="Mongolian Baiti"/>
          <w:color w:val="000000" w:themeColor="text1"/>
        </w:rPr>
        <w:t>12</w:t>
      </w:r>
      <w:r w:rsidRPr="004C58CA">
        <w:rPr>
          <w:rFonts w:ascii="Mongolian Baiti" w:hAnsi="Mongolian Baiti" w:cs="Mongolian Baiti"/>
          <w:color w:val="000000" w:themeColor="text1"/>
        </w:rPr>
        <w:t>點規定，代理教師薪級，</w:t>
      </w:r>
      <w:proofErr w:type="gramStart"/>
      <w:r w:rsidRPr="004C58CA">
        <w:rPr>
          <w:rFonts w:ascii="Mongolian Baiti" w:hAnsi="Mongolian Baiti" w:cs="Mongolian Baiti"/>
          <w:color w:val="000000" w:themeColor="text1"/>
        </w:rPr>
        <w:t>均以學歷</w:t>
      </w:r>
      <w:proofErr w:type="gramEnd"/>
      <w:r w:rsidRPr="004C58CA">
        <w:rPr>
          <w:rFonts w:ascii="Mongolian Baiti" w:hAnsi="Mongolian Baiti" w:cs="Mongolian Baiti"/>
          <w:color w:val="000000" w:themeColor="text1"/>
        </w:rPr>
        <w:t>支薪，並不得</w:t>
      </w:r>
      <w:proofErr w:type="gramStart"/>
      <w:r w:rsidRPr="004C58CA">
        <w:rPr>
          <w:rFonts w:ascii="Mongolian Baiti" w:hAnsi="Mongolian Baiti" w:cs="Mongolian Baiti"/>
          <w:color w:val="000000" w:themeColor="text1"/>
        </w:rPr>
        <w:t>採計職</w:t>
      </w:r>
      <w:proofErr w:type="gramEnd"/>
      <w:r w:rsidRPr="004C58CA">
        <w:rPr>
          <w:rFonts w:ascii="Mongolian Baiti" w:hAnsi="Mongolian Baiti" w:cs="Mongolian Baiti"/>
          <w:color w:val="000000" w:themeColor="text1"/>
        </w:rPr>
        <w:t>前年資提敘薪級</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u w:val="single"/>
        </w:rPr>
        <w:t>如未具代理各該教育階段、科別之合格教師證書者，其學術研究加給按八成支給，大學畢業者薪資範圍為</w:t>
      </w:r>
      <w:r w:rsidR="001B2A98" w:rsidRPr="004C58CA">
        <w:rPr>
          <w:rFonts w:ascii="Mongolian Baiti" w:hAnsi="Mongolian Baiti" w:cs="Mongolian Baiti"/>
          <w:color w:val="000000" w:themeColor="text1"/>
          <w:u w:val="single"/>
        </w:rPr>
        <w:t>40,</w:t>
      </w:r>
      <w:r w:rsidR="001B2A98" w:rsidRPr="004C58CA">
        <w:rPr>
          <w:rFonts w:ascii="Mongolian Baiti" w:hAnsi="Mongolian Baiti" w:cs="Mongolian Baiti" w:hint="eastAsia"/>
          <w:color w:val="000000" w:themeColor="text1"/>
          <w:u w:val="single"/>
        </w:rPr>
        <w:t>740</w:t>
      </w:r>
      <w:r w:rsidRPr="004C58CA">
        <w:rPr>
          <w:rFonts w:ascii="Mongolian Baiti" w:hAnsi="Mongolian Baiti" w:cs="Mongolian Baiti"/>
          <w:color w:val="000000" w:themeColor="text1"/>
          <w:u w:val="single"/>
        </w:rPr>
        <w:t>至</w:t>
      </w:r>
      <w:r w:rsidR="001B2A98" w:rsidRPr="004C58CA">
        <w:rPr>
          <w:rFonts w:ascii="Mongolian Baiti" w:hAnsi="Mongolian Baiti" w:cs="Mongolian Baiti"/>
          <w:color w:val="000000" w:themeColor="text1"/>
          <w:u w:val="single"/>
        </w:rPr>
        <w:t>4</w:t>
      </w:r>
      <w:r w:rsidR="001B2A98" w:rsidRPr="004C58CA">
        <w:rPr>
          <w:rFonts w:ascii="Mongolian Baiti" w:hAnsi="Mongolian Baiti" w:cs="Mongolian Baiti" w:hint="eastAsia"/>
          <w:color w:val="000000" w:themeColor="text1"/>
          <w:u w:val="single"/>
        </w:rPr>
        <w:t>6</w:t>
      </w:r>
      <w:r w:rsidR="001B2A98" w:rsidRPr="004C58CA">
        <w:rPr>
          <w:rFonts w:ascii="Mongolian Baiti" w:hAnsi="Mongolian Baiti" w:cs="Mongolian Baiti"/>
          <w:color w:val="000000" w:themeColor="text1"/>
          <w:u w:val="single"/>
        </w:rPr>
        <w:t>,</w:t>
      </w:r>
      <w:r w:rsidR="001B2A98" w:rsidRPr="004C58CA">
        <w:rPr>
          <w:rFonts w:ascii="Mongolian Baiti" w:hAnsi="Mongolian Baiti" w:cs="Mongolian Baiti" w:hint="eastAsia"/>
          <w:color w:val="000000" w:themeColor="text1"/>
          <w:u w:val="single"/>
        </w:rPr>
        <w:t>700</w:t>
      </w:r>
      <w:r w:rsidRPr="004C58CA">
        <w:rPr>
          <w:rFonts w:ascii="Mongolian Baiti" w:hAnsi="Mongolian Baiti" w:cs="Mongolian Baiti"/>
          <w:color w:val="000000" w:themeColor="text1"/>
          <w:u w:val="single"/>
        </w:rPr>
        <w:t>元。</w:t>
      </w:r>
    </w:p>
    <w:p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rsidR="00BC52D9" w:rsidRPr="004C58CA" w:rsidRDefault="00FE4DD0">
      <w:pPr>
        <w:widowControl/>
        <w:rPr>
          <w:rFonts w:ascii="標楷體" w:hAnsi="標楷體"/>
          <w:color w:val="000000" w:themeColor="text1"/>
          <w:szCs w:val="24"/>
        </w:rPr>
      </w:pPr>
      <w:r w:rsidRPr="004C58CA">
        <w:rPr>
          <w:rFonts w:ascii="標楷體" w:hAnsi="標楷體"/>
          <w:color w:val="000000" w:themeColor="text1"/>
          <w:szCs w:val="24"/>
        </w:rPr>
        <w:br w:type="page"/>
      </w:r>
    </w:p>
    <w:p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lastRenderedPageBreak/>
        <w:t>新北市立</w:t>
      </w:r>
      <w:r w:rsidR="00A113A1" w:rsidRPr="004C58CA">
        <w:rPr>
          <w:rFonts w:ascii="標楷體" w:hAnsi="標楷體" w:hint="eastAsia"/>
          <w:b/>
          <w:color w:val="000000" w:themeColor="text1"/>
          <w:kern w:val="0"/>
          <w:sz w:val="32"/>
          <w:szCs w:val="32"/>
        </w:rPr>
        <w:t>樟樹</w:t>
      </w:r>
      <w:proofErr w:type="gramStart"/>
      <w:r w:rsidR="00A113A1" w:rsidRPr="004C58CA">
        <w:rPr>
          <w:rFonts w:ascii="標楷體" w:hAnsi="標楷體" w:hint="eastAsia"/>
          <w:b/>
          <w:color w:val="000000" w:themeColor="text1"/>
          <w:kern w:val="0"/>
          <w:sz w:val="32"/>
          <w:szCs w:val="32"/>
        </w:rPr>
        <w:t>國際實創高級</w:t>
      </w:r>
      <w:proofErr w:type="gramEnd"/>
      <w:r w:rsidR="00A113A1" w:rsidRPr="004C58CA">
        <w:rPr>
          <w:rFonts w:ascii="標楷體" w:hAnsi="標楷體" w:hint="eastAsia"/>
          <w:b/>
          <w:color w:val="000000" w:themeColor="text1"/>
          <w:kern w:val="0"/>
          <w:sz w:val="32"/>
          <w:szCs w:val="32"/>
        </w:rPr>
        <w:t>中等學校</w:t>
      </w:r>
      <w:r w:rsidR="000465CF" w:rsidRPr="004C58CA">
        <w:rPr>
          <w:rFonts w:ascii="標楷體" w:hAnsi="標楷體" w:hint="eastAsia"/>
          <w:b/>
          <w:color w:val="000000" w:themeColor="text1"/>
          <w:kern w:val="0"/>
          <w:sz w:val="32"/>
          <w:szCs w:val="32"/>
        </w:rPr>
        <w:t xml:space="preserve">           </w:t>
      </w:r>
    </w:p>
    <w:p w:rsidR="00B37BD7" w:rsidRPr="004C58CA" w:rsidRDefault="00F9630B" w:rsidP="00040049">
      <w:pPr>
        <w:adjustRightInd w:val="0"/>
        <w:snapToGrid w:val="0"/>
        <w:spacing w:line="0" w:lineRule="atLeast"/>
        <w:jc w:val="distribute"/>
        <w:rPr>
          <w:rFonts w:eastAsia="新細明體"/>
          <w:b/>
          <w:color w:val="000000" w:themeColor="text1"/>
          <w:kern w:val="0"/>
          <w:sz w:val="32"/>
          <w:szCs w:val="32"/>
        </w:rPr>
      </w:pPr>
      <w:r w:rsidRPr="004C58CA">
        <w:rPr>
          <w:rFonts w:ascii="標楷體" w:hAnsi="標楷體" w:hint="eastAsia"/>
          <w:b/>
          <w:color w:val="000000" w:themeColor="text1"/>
          <w:kern w:val="0"/>
          <w:sz w:val="32"/>
          <w:szCs w:val="32"/>
        </w:rPr>
        <w:t>113</w:t>
      </w:r>
      <w:r w:rsidR="00BE62C5" w:rsidRPr="004C58CA">
        <w:rPr>
          <w:rFonts w:ascii="標楷體" w:hAnsi="標楷體" w:hint="eastAsia"/>
          <w:b/>
          <w:color w:val="000000" w:themeColor="text1"/>
          <w:kern w:val="0"/>
          <w:sz w:val="32"/>
          <w:szCs w:val="32"/>
        </w:rPr>
        <w:t>學年度</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r w:rsidR="00DD3FF6" w:rsidRPr="004C58CA">
        <w:rPr>
          <w:rFonts w:ascii="標楷體"/>
          <w:b/>
          <w:color w:val="000000" w:themeColor="text1"/>
          <w:kern w:val="0"/>
          <w:sz w:val="28"/>
          <w:szCs w:val="28"/>
        </w:rPr>
        <w:tab/>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1招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2招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3次招以後</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rsidTr="00B471B5">
        <w:trPr>
          <w:cantSplit/>
          <w:trHeight w:val="567"/>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C7D" w:rsidRDefault="00A13C7D"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A13C7D" w:rsidRDefault="00A13C7D" w:rsidP="00B37BD7">
                            <w:pPr>
                              <w:pStyle w:val="af4"/>
                              <w:rPr>
                                <w:sz w:val="22"/>
                              </w:rPr>
                            </w:pPr>
                          </w:p>
                        </w:txbxContent>
                      </v:textbox>
                    </v:shape>
                  </w:pict>
                </mc:Fallback>
              </mc:AlternateConten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rsidTr="00B471B5">
        <w:trPr>
          <w:cantSplit/>
          <w:trHeight w:val="452"/>
        </w:trPr>
        <w:tc>
          <w:tcPr>
            <w:tcW w:w="748" w:type="dxa"/>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rsidTr="00B471B5">
        <w:trPr>
          <w:cantSplit/>
          <w:trHeight w:val="991"/>
        </w:trPr>
        <w:tc>
          <w:tcPr>
            <w:tcW w:w="748" w:type="dxa"/>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rsidTr="00B471B5">
        <w:trPr>
          <w:cantSplit/>
          <w:trHeight w:val="528"/>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528"/>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rsidTr="00B471B5">
        <w:trPr>
          <w:cantSplit/>
          <w:trHeight w:val="528"/>
        </w:trPr>
        <w:tc>
          <w:tcPr>
            <w:tcW w:w="748" w:type="dxa"/>
            <w:vMerge/>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rsidTr="00B471B5">
        <w:trPr>
          <w:cantSplit/>
          <w:trHeight w:val="592"/>
        </w:trPr>
        <w:tc>
          <w:tcPr>
            <w:tcW w:w="756" w:type="dxa"/>
            <w:gridSpan w:val="2"/>
            <w:vMerge w:val="restart"/>
            <w:vAlign w:val="center"/>
          </w:tcPr>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w:t>
            </w:r>
            <w:proofErr w:type="gramStart"/>
            <w:r w:rsidRPr="004C58CA">
              <w:rPr>
                <w:rFonts w:ascii="標楷體" w:hAnsi="超研澤ＣＳ楷體" w:hint="eastAsia"/>
                <w:b/>
                <w:color w:val="000000" w:themeColor="text1"/>
                <w:kern w:val="0"/>
              </w:rPr>
              <w:t>者免填</w:t>
            </w:r>
            <w:proofErr w:type="gramEnd"/>
            <w:r w:rsidRPr="004C58CA">
              <w:rPr>
                <w:rFonts w:ascii="標楷體" w:hAnsi="超研澤ＣＳ楷體" w:hint="eastAsia"/>
                <w:color w:val="000000" w:themeColor="text1"/>
                <w:kern w:val="0"/>
              </w:rPr>
              <w:t xml:space="preserve">) </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w:t>
            </w:r>
            <w:proofErr w:type="gramStart"/>
            <w:r w:rsidRPr="004C58CA">
              <w:rPr>
                <w:rFonts w:ascii="標楷體" w:hAnsi="超研澤ＣＳ楷體" w:hint="eastAsia"/>
                <w:b/>
                <w:color w:val="000000" w:themeColor="text1"/>
                <w:kern w:val="0"/>
              </w:rPr>
              <w:t>者免填</w:t>
            </w:r>
            <w:proofErr w:type="gramEnd"/>
            <w:r w:rsidRPr="004C58CA">
              <w:rPr>
                <w:rFonts w:ascii="標楷體" w:hAnsi="超研澤ＣＳ楷體" w:hint="eastAsia"/>
                <w:b/>
                <w:color w:val="000000" w:themeColor="text1"/>
                <w:kern w:val="0"/>
              </w:rPr>
              <w:t>)</w:t>
            </w:r>
          </w:p>
        </w:tc>
      </w:tr>
      <w:tr w:rsidR="004C58CA" w:rsidRPr="004C58CA" w:rsidTr="00B471B5">
        <w:trPr>
          <w:cantSplit/>
          <w:trHeight w:val="499"/>
        </w:trPr>
        <w:tc>
          <w:tcPr>
            <w:tcW w:w="3572" w:type="dxa"/>
            <w:gridSpan w:val="1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rsidTr="00B471B5">
        <w:trPr>
          <w:cantSplit/>
          <w:trHeight w:val="805"/>
        </w:trPr>
        <w:tc>
          <w:tcPr>
            <w:tcW w:w="748" w:type="dxa"/>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901"/>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roofErr w:type="gramStart"/>
            <w:r w:rsidRPr="004C58CA">
              <w:rPr>
                <w:rFonts w:ascii="標楷體" w:hAnsi="超研澤ＣＳ楷體" w:hint="eastAsia"/>
                <w:b/>
                <w:color w:val="000000" w:themeColor="text1"/>
                <w:kern w:val="0"/>
              </w:rPr>
              <w:t>複</w:t>
            </w:r>
            <w:proofErr w:type="gramEnd"/>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roofErr w:type="gramStart"/>
            <w:r w:rsidRPr="004C58CA">
              <w:rPr>
                <w:rFonts w:ascii="標楷體" w:hAnsi="超研澤ＣＳ楷體" w:hint="eastAsia"/>
                <w:color w:val="000000" w:themeColor="text1"/>
                <w:kern w:val="0"/>
              </w:rPr>
              <w:t>複</w:t>
            </w:r>
            <w:proofErr w:type="gramEnd"/>
            <w:r w:rsidRPr="004C58CA">
              <w:rPr>
                <w:rFonts w:ascii="標楷體" w:hAnsi="超研澤ＣＳ楷體" w:hint="eastAsia"/>
                <w:color w:val="000000" w:themeColor="text1"/>
                <w:kern w:val="0"/>
              </w:rPr>
              <w:t>審</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E910F6">
        <w:trPr>
          <w:cantSplit/>
          <w:trHeight w:val="818"/>
        </w:trPr>
        <w:tc>
          <w:tcPr>
            <w:tcW w:w="1288" w:type="dxa"/>
            <w:gridSpan w:val="3"/>
            <w:vAlign w:val="center"/>
          </w:tcPr>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rsidTr="000F2574">
        <w:trPr>
          <w:cantSplit/>
          <w:trHeight w:val="1243"/>
        </w:trPr>
        <w:tc>
          <w:tcPr>
            <w:tcW w:w="748" w:type="dxa"/>
          </w:tcPr>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備</w:t>
            </w: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proofErr w:type="gramStart"/>
            <w:r w:rsidRPr="004C58CA">
              <w:rPr>
                <w:rFonts w:ascii="標楷體" w:hAnsi="超研澤ＣＳ楷體" w:hint="eastAsia"/>
                <w:b/>
                <w:color w:val="000000" w:themeColor="text1"/>
                <w:kern w:val="0"/>
              </w:rPr>
              <w:t>註</w:t>
            </w:r>
            <w:proofErr w:type="gramEnd"/>
          </w:p>
        </w:tc>
        <w:tc>
          <w:tcPr>
            <w:tcW w:w="9540" w:type="dxa"/>
            <w:gridSpan w:val="24"/>
          </w:tcPr>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rsidR="00B37BD7" w:rsidRPr="004C58CA" w:rsidRDefault="00B37BD7" w:rsidP="00040049">
      <w:pPr>
        <w:adjustRightInd w:val="0"/>
        <w:snapToGrid w:val="0"/>
        <w:spacing w:after="120" w:line="0" w:lineRule="atLeast"/>
        <w:jc w:val="distribute"/>
        <w:textAlignment w:val="baseline"/>
        <w:rPr>
          <w:rFonts w:ascii="標楷體"/>
          <w:b/>
          <w:color w:val="000000" w:themeColor="text1"/>
          <w:kern w:val="0"/>
          <w:sz w:val="32"/>
        </w:rPr>
      </w:pPr>
      <w:r w:rsidRPr="004C58CA">
        <w:rPr>
          <w:rFonts w:ascii="標楷體" w:hAnsi="標楷體" w:hint="eastAsia"/>
          <w:b/>
          <w:color w:val="000000" w:themeColor="text1"/>
          <w:kern w:val="0"/>
          <w:sz w:val="32"/>
          <w:szCs w:val="32"/>
        </w:rPr>
        <w:lastRenderedPageBreak/>
        <w:t>新北市立</w:t>
      </w:r>
      <w:r w:rsidR="00A113A1" w:rsidRPr="004C58CA">
        <w:rPr>
          <w:rFonts w:ascii="標楷體" w:hAnsi="標楷體" w:hint="eastAsia"/>
          <w:b/>
          <w:color w:val="000000" w:themeColor="text1"/>
          <w:kern w:val="0"/>
          <w:sz w:val="32"/>
          <w:szCs w:val="32"/>
        </w:rPr>
        <w:t>樟樹</w:t>
      </w:r>
      <w:proofErr w:type="gramStart"/>
      <w:r w:rsidR="00A113A1" w:rsidRPr="004C58CA">
        <w:rPr>
          <w:rFonts w:ascii="標楷體" w:hAnsi="標楷體" w:hint="eastAsia"/>
          <w:b/>
          <w:color w:val="000000" w:themeColor="text1"/>
          <w:kern w:val="0"/>
          <w:sz w:val="32"/>
          <w:szCs w:val="32"/>
        </w:rPr>
        <w:t>國際實創高級</w:t>
      </w:r>
      <w:proofErr w:type="gramEnd"/>
      <w:r w:rsidR="00A113A1" w:rsidRPr="004C58CA">
        <w:rPr>
          <w:rFonts w:ascii="標楷體" w:hAnsi="標楷體" w:hint="eastAsia"/>
          <w:b/>
          <w:color w:val="000000" w:themeColor="text1"/>
          <w:kern w:val="0"/>
          <w:sz w:val="32"/>
          <w:szCs w:val="32"/>
        </w:rPr>
        <w:t xml:space="preserve">中等學校                           </w:t>
      </w:r>
      <w:r w:rsidR="00FE3CEE" w:rsidRPr="004C58CA">
        <w:rPr>
          <w:rFonts w:ascii="標楷體" w:hAnsi="標楷體" w:hint="eastAsia"/>
          <w:b/>
          <w:color w:val="000000" w:themeColor="text1"/>
          <w:kern w:val="0"/>
          <w:sz w:val="32"/>
          <w:szCs w:val="32"/>
        </w:rPr>
        <w:t>113</w:t>
      </w:r>
      <w:r w:rsidR="00BE62C5" w:rsidRPr="004C58CA">
        <w:rPr>
          <w:rFonts w:ascii="標楷體" w:hAnsi="標楷體" w:hint="eastAsia"/>
          <w:b/>
          <w:color w:val="000000" w:themeColor="text1"/>
          <w:kern w:val="0"/>
          <w:sz w:val="32"/>
          <w:szCs w:val="32"/>
        </w:rPr>
        <w:t>學年度</w:t>
      </w:r>
      <w:r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rsidTr="00B471B5">
        <w:trPr>
          <w:trHeight w:val="48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rsidTr="0090799B">
        <w:trPr>
          <w:trHeight w:val="3556"/>
        </w:trPr>
        <w:tc>
          <w:tcPr>
            <w:tcW w:w="868" w:type="dxa"/>
            <w:vAlign w:val="center"/>
          </w:tcPr>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240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409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6D599C">
        <w:trPr>
          <w:trHeight w:val="2309"/>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專長暨</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lastRenderedPageBreak/>
        <w:t>新北市立樟樹</w:t>
      </w:r>
      <w:proofErr w:type="gramStart"/>
      <w:r w:rsidRPr="004C58CA">
        <w:rPr>
          <w:rFonts w:ascii="標楷體" w:hint="eastAsia"/>
          <w:b/>
          <w:color w:val="000000" w:themeColor="text1"/>
          <w:kern w:val="0"/>
          <w:sz w:val="36"/>
          <w:szCs w:val="36"/>
        </w:rPr>
        <w:t>國際實創高級</w:t>
      </w:r>
      <w:proofErr w:type="gramEnd"/>
      <w:r w:rsidRPr="004C58CA">
        <w:rPr>
          <w:rFonts w:ascii="標楷體" w:hint="eastAsia"/>
          <w:b/>
          <w:color w:val="000000" w:themeColor="text1"/>
          <w:kern w:val="0"/>
          <w:sz w:val="36"/>
          <w:szCs w:val="36"/>
        </w:rPr>
        <w:t xml:space="preserve">中等學校                    </w:t>
      </w:r>
      <w:r w:rsidR="00FE3CEE" w:rsidRPr="004C58CA">
        <w:rPr>
          <w:rFonts w:ascii="標楷體" w:hint="eastAsia"/>
          <w:b/>
          <w:color w:val="000000" w:themeColor="text1"/>
          <w:kern w:val="0"/>
          <w:sz w:val="36"/>
          <w:szCs w:val="36"/>
        </w:rPr>
        <w:t>113</w:t>
      </w:r>
      <w:r w:rsidR="00BE62C5" w:rsidRPr="004C58CA">
        <w:rPr>
          <w:rFonts w:ascii="標楷體" w:hint="eastAsia"/>
          <w:b/>
          <w:color w:val="000000" w:themeColor="text1"/>
          <w:kern w:val="0"/>
          <w:sz w:val="36"/>
          <w:szCs w:val="36"/>
        </w:rPr>
        <w:t>學年度</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應  考  科  別：</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 xml:space="preserve">名： </w:t>
      </w:r>
    </w:p>
    <w:p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DD3FF6" w:rsidRPr="004C58CA" w:rsidTr="00DD3FF6">
        <w:trPr>
          <w:trHeight w:val="715"/>
        </w:trPr>
        <w:tc>
          <w:tcPr>
            <w:tcW w:w="420" w:type="dxa"/>
            <w:tcBorders>
              <w:top w:val="single" w:sz="8" w:space="0" w:color="auto"/>
              <w:left w:val="single" w:sz="6" w:space="0" w:color="auto"/>
              <w:bottom w:val="single" w:sz="6" w:space="0" w:color="auto"/>
              <w:right w:val="single" w:sz="4" w:space="0" w:color="auto"/>
            </w:tcBorders>
            <w:vAlign w:val="center"/>
          </w:tcPr>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8" w:space="0" w:color="auto"/>
              <w:left w:val="single" w:sz="4" w:space="0" w:color="auto"/>
              <w:bottom w:val="single" w:sz="6" w:space="0" w:color="auto"/>
              <w:right w:val="single" w:sz="6" w:space="0" w:color="auto"/>
            </w:tcBorders>
            <w:vAlign w:val="center"/>
          </w:tcPr>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第一招</w:t>
            </w:r>
          </w:p>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5234" w:type="dxa"/>
            <w:gridSpan w:val="5"/>
            <w:tcBorders>
              <w:top w:val="single" w:sz="8" w:space="0" w:color="auto"/>
              <w:left w:val="single" w:sz="6" w:space="0" w:color="auto"/>
              <w:bottom w:val="single" w:sz="6" w:space="0" w:color="auto"/>
              <w:right w:val="single" w:sz="4" w:space="0" w:color="auto"/>
            </w:tcBorders>
            <w:vAlign w:val="center"/>
          </w:tcPr>
          <w:p w:rsidR="00DD3FF6"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第二招以後</w:t>
            </w:r>
          </w:p>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r>
              <w:rPr>
                <w:rFonts w:ascii="標楷體" w:hint="eastAsia"/>
                <w:b/>
                <w:color w:val="000000" w:themeColor="text1"/>
                <w:kern w:val="0"/>
                <w:szCs w:val="24"/>
              </w:rPr>
              <w:t>、</w:t>
            </w:r>
            <w:r w:rsidRPr="004C58CA">
              <w:rPr>
                <w:rFonts w:ascii="標楷體" w:hint="eastAsia"/>
                <w:b/>
                <w:color w:val="000000" w:themeColor="text1"/>
                <w:kern w:val="0"/>
                <w:szCs w:val="24"/>
              </w:rPr>
              <w:t>試教及口試</w:t>
            </w:r>
          </w:p>
        </w:tc>
        <w:tc>
          <w:tcPr>
            <w:tcW w:w="1843" w:type="dxa"/>
            <w:gridSpan w:val="2"/>
            <w:tcBorders>
              <w:top w:val="single" w:sz="8" w:space="0" w:color="auto"/>
              <w:left w:val="single" w:sz="4" w:space="0" w:color="auto"/>
              <w:bottom w:val="single" w:sz="6" w:space="0" w:color="auto"/>
              <w:right w:val="single" w:sz="6" w:space="0" w:color="auto"/>
            </w:tcBorders>
            <w:vAlign w:val="center"/>
          </w:tcPr>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備      </w:t>
            </w:r>
            <w:proofErr w:type="gramStart"/>
            <w:r w:rsidRPr="004C58CA">
              <w:rPr>
                <w:rFonts w:ascii="標楷體" w:hint="eastAsia"/>
                <w:b/>
                <w:color w:val="000000" w:themeColor="text1"/>
                <w:kern w:val="0"/>
                <w:szCs w:val="24"/>
              </w:rPr>
              <w:t>註</w:t>
            </w:r>
            <w:proofErr w:type="gramEnd"/>
          </w:p>
        </w:tc>
      </w:tr>
      <w:tr w:rsidR="00DD3FF6" w:rsidRPr="004C58CA" w:rsidTr="00BE1F0F">
        <w:trPr>
          <w:gridAfter w:val="1"/>
          <w:wAfter w:w="12" w:type="dxa"/>
          <w:cantSplit/>
          <w:trHeight w:val="1203"/>
        </w:trPr>
        <w:tc>
          <w:tcPr>
            <w:tcW w:w="420" w:type="dxa"/>
            <w:tcBorders>
              <w:right w:val="single" w:sz="4" w:space="0" w:color="auto"/>
            </w:tcBorders>
            <w:vAlign w:val="center"/>
          </w:tcPr>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113年  　月　  日</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(星期    </w:t>
            </w:r>
            <w:proofErr w:type="gramStart"/>
            <w:r w:rsidRPr="004C58CA">
              <w:rPr>
                <w:rFonts w:ascii="標楷體" w:hint="eastAsia"/>
                <w:b/>
                <w:color w:val="000000" w:themeColor="text1"/>
                <w:kern w:val="0"/>
                <w:szCs w:val="24"/>
              </w:rPr>
              <w:t>）</w:t>
            </w:r>
            <w:proofErr w:type="gramEnd"/>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5234" w:type="dxa"/>
            <w:gridSpan w:val="5"/>
            <w:vAlign w:val="center"/>
          </w:tcPr>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113年 　 月　  日</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 xml:space="preserve">(星期    </w:t>
            </w:r>
            <w:proofErr w:type="gramStart"/>
            <w:r w:rsidRPr="004C58CA">
              <w:rPr>
                <w:rFonts w:ascii="標楷體" w:hint="eastAsia"/>
                <w:b/>
                <w:color w:val="000000" w:themeColor="text1"/>
                <w:kern w:val="0"/>
                <w:szCs w:val="24"/>
              </w:rPr>
              <w:t>）</w:t>
            </w:r>
            <w:proofErr w:type="gramEnd"/>
          </w:p>
          <w:p w:rsidR="00DD3FF6" w:rsidRPr="004C58CA" w:rsidRDefault="00DD3FF6" w:rsidP="00DD3FF6">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rPr>
              <w:t>(本校自填)</w:t>
            </w:r>
          </w:p>
        </w:tc>
        <w:tc>
          <w:tcPr>
            <w:tcW w:w="1831" w:type="dxa"/>
            <w:vMerge w:val="restart"/>
            <w:tcBorders>
              <w:left w:val="single" w:sz="4" w:space="0" w:color="auto"/>
            </w:tcBorders>
            <w:vAlign w:val="center"/>
          </w:tcPr>
          <w:p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w:t>
            </w:r>
            <w:proofErr w:type="gramStart"/>
            <w:r w:rsidRPr="004C58CA">
              <w:rPr>
                <w:rFonts w:ascii="標楷體" w:hAnsi="標楷體" w:hint="eastAsia"/>
                <w:b/>
                <w:color w:val="000000" w:themeColor="text1"/>
                <w:kern w:val="0"/>
                <w:sz w:val="22"/>
                <w:szCs w:val="22"/>
              </w:rPr>
              <w:t>務</w:t>
            </w:r>
            <w:proofErr w:type="gramEnd"/>
            <w:r w:rsidRPr="004C58CA">
              <w:rPr>
                <w:rFonts w:ascii="標楷體" w:hAnsi="標楷體" w:hint="eastAsia"/>
                <w:b/>
                <w:color w:val="000000" w:themeColor="text1"/>
                <w:kern w:val="0"/>
                <w:sz w:val="22"/>
                <w:szCs w:val="22"/>
              </w:rPr>
              <w:t>人員指示到達指定地點參加甄選及抽題</w:t>
            </w:r>
          </w:p>
          <w:p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w:t>
            </w:r>
            <w:proofErr w:type="gramStart"/>
            <w:r w:rsidRPr="004C58CA">
              <w:rPr>
                <w:rFonts w:ascii="標楷體" w:hAnsi="標楷體" w:hint="eastAsia"/>
                <w:b/>
                <w:color w:val="000000" w:themeColor="text1"/>
                <w:kern w:val="0"/>
                <w:sz w:val="22"/>
                <w:szCs w:val="22"/>
              </w:rPr>
              <w:t>需要酌作調整</w:t>
            </w:r>
            <w:proofErr w:type="gramEnd"/>
          </w:p>
        </w:tc>
      </w:tr>
      <w:tr w:rsidR="004C58CA" w:rsidRPr="004C58CA" w:rsidTr="00A13C7D">
        <w:trPr>
          <w:gridAfter w:val="1"/>
          <w:wAfter w:w="12" w:type="dxa"/>
          <w:cantSplit/>
          <w:trHeight w:val="525"/>
        </w:trPr>
        <w:tc>
          <w:tcPr>
            <w:tcW w:w="420" w:type="dxa"/>
            <w:vMerge w:val="restart"/>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A13C7D">
        <w:trPr>
          <w:gridAfter w:val="1"/>
          <w:wAfter w:w="12" w:type="dxa"/>
          <w:cantSplit/>
          <w:trHeight w:val="465"/>
        </w:trPr>
        <w:tc>
          <w:tcPr>
            <w:tcW w:w="420" w:type="dxa"/>
            <w:vMerge/>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DD3FF6">
        <w:trPr>
          <w:trHeight w:val="2593"/>
        </w:trPr>
        <w:tc>
          <w:tcPr>
            <w:tcW w:w="420" w:type="dxa"/>
            <w:tcBorders>
              <w:bottom w:val="single" w:sz="6" w:space="0" w:color="auto"/>
              <w:right w:val="single" w:sz="4" w:space="0" w:color="auto"/>
            </w:tcBorders>
          </w:tcPr>
          <w:p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試</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bottom w:val="single" w:sz="6" w:space="0" w:color="auto"/>
            </w:tcBorders>
          </w:tcPr>
          <w:p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w:t>
            </w:r>
            <w:proofErr w:type="gramStart"/>
            <w:r w:rsidRPr="004C58CA">
              <w:rPr>
                <w:rFonts w:ascii="標楷體" w:hint="eastAsia"/>
                <w:b/>
                <w:color w:val="000000" w:themeColor="text1"/>
                <w:kern w:val="0"/>
                <w:sz w:val="22"/>
                <w:szCs w:val="22"/>
              </w:rPr>
              <w:t>帶本證暨</w:t>
            </w:r>
            <w:proofErr w:type="gramEnd"/>
            <w:r w:rsidRPr="004C58CA">
              <w:rPr>
                <w:rFonts w:ascii="標楷體" w:hint="eastAsia"/>
                <w:b/>
                <w:color w:val="000000" w:themeColor="text1"/>
                <w:kern w:val="0"/>
                <w:sz w:val="22"/>
                <w:szCs w:val="22"/>
              </w:rPr>
              <w:t>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w:t>
            </w:r>
            <w:proofErr w:type="gramStart"/>
            <w:r w:rsidRPr="004C58CA">
              <w:rPr>
                <w:rFonts w:ascii="標楷體" w:hint="eastAsia"/>
                <w:b/>
                <w:color w:val="000000" w:themeColor="text1"/>
                <w:kern w:val="0"/>
                <w:sz w:val="22"/>
                <w:szCs w:val="22"/>
              </w:rPr>
              <w:t>人依座號</w:t>
            </w:r>
            <w:proofErr w:type="gramEnd"/>
            <w:r w:rsidRPr="004C58CA">
              <w:rPr>
                <w:rFonts w:ascii="標楷體" w:hint="eastAsia"/>
                <w:b/>
                <w:color w:val="000000" w:themeColor="text1"/>
                <w:kern w:val="0"/>
                <w:sz w:val="22"/>
                <w:szCs w:val="22"/>
              </w:rPr>
              <w:t>就座後，應將准考證及國民身分證置於桌面左</w:t>
            </w:r>
            <w:proofErr w:type="gramStart"/>
            <w:r w:rsidRPr="004C58CA">
              <w:rPr>
                <w:rFonts w:ascii="標楷體" w:hint="eastAsia"/>
                <w:b/>
                <w:color w:val="000000" w:themeColor="text1"/>
                <w:kern w:val="0"/>
                <w:sz w:val="22"/>
                <w:szCs w:val="22"/>
              </w:rPr>
              <w:t>前角以</w:t>
            </w:r>
            <w:proofErr w:type="gramEnd"/>
            <w:r w:rsidRPr="004C58CA">
              <w:rPr>
                <w:rFonts w:ascii="標楷體" w:hint="eastAsia"/>
                <w:b/>
                <w:color w:val="000000" w:themeColor="text1"/>
                <w:kern w:val="0"/>
                <w:sz w:val="22"/>
                <w:szCs w:val="22"/>
              </w:rPr>
              <w:t>備核對之用。</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w:t>
            </w:r>
            <w:proofErr w:type="gramStart"/>
            <w:r w:rsidRPr="004C58CA">
              <w:rPr>
                <w:rFonts w:ascii="標楷體" w:hint="eastAsia"/>
                <w:b/>
                <w:color w:val="000000" w:themeColor="text1"/>
                <w:kern w:val="0"/>
                <w:sz w:val="22"/>
                <w:szCs w:val="22"/>
              </w:rPr>
              <w:t>教逾抽</w:t>
            </w:r>
            <w:proofErr w:type="gramEnd"/>
            <w:r w:rsidRPr="004C58CA">
              <w:rPr>
                <w:rFonts w:ascii="標楷體" w:hint="eastAsia"/>
                <w:b/>
                <w:color w:val="000000" w:themeColor="text1"/>
                <w:kern w:val="0"/>
                <w:sz w:val="22"/>
                <w:szCs w:val="22"/>
              </w:rPr>
              <w:t>序號時間由主辦單位代抽，</w:t>
            </w:r>
            <w:proofErr w:type="gramStart"/>
            <w:r w:rsidRPr="004C58CA">
              <w:rPr>
                <w:rFonts w:ascii="標楷體" w:hint="eastAsia"/>
                <w:b/>
                <w:color w:val="000000" w:themeColor="text1"/>
                <w:kern w:val="0"/>
                <w:sz w:val="22"/>
                <w:szCs w:val="22"/>
              </w:rPr>
              <w:t>逾試教</w:t>
            </w:r>
            <w:r w:rsidRPr="004C58CA">
              <w:rPr>
                <w:rFonts w:hint="eastAsia"/>
                <w:b/>
                <w:color w:val="000000" w:themeColor="text1"/>
                <w:kern w:val="0"/>
                <w:sz w:val="22"/>
                <w:szCs w:val="22"/>
              </w:rPr>
              <w:t>抽題</w:t>
            </w:r>
            <w:proofErr w:type="gramEnd"/>
            <w:r w:rsidRPr="004C58CA">
              <w:rPr>
                <w:rFonts w:ascii="標楷體" w:hint="eastAsia"/>
                <w:b/>
                <w:color w:val="000000" w:themeColor="text1"/>
                <w:kern w:val="0"/>
                <w:sz w:val="22"/>
                <w:szCs w:val="22"/>
              </w:rPr>
              <w:t>時間者以棄權論。</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w:t>
            </w:r>
            <w:proofErr w:type="gramStart"/>
            <w:r w:rsidRPr="004C58CA">
              <w:rPr>
                <w:rFonts w:ascii="標楷體" w:hint="eastAsia"/>
                <w:b/>
                <w:color w:val="000000" w:themeColor="text1"/>
                <w:kern w:val="0"/>
                <w:sz w:val="22"/>
                <w:szCs w:val="22"/>
              </w:rPr>
              <w:t>不</w:t>
            </w:r>
            <w:proofErr w:type="gramEnd"/>
            <w:r w:rsidRPr="004C58CA">
              <w:rPr>
                <w:rFonts w:ascii="標楷體" w:hint="eastAsia"/>
                <w:b/>
                <w:color w:val="000000" w:themeColor="text1"/>
                <w:kern w:val="0"/>
                <w:sz w:val="22"/>
                <w:szCs w:val="22"/>
              </w:rPr>
              <w:t>另行通</w:t>
            </w:r>
            <w:r w:rsidRPr="004C58CA">
              <w:rPr>
                <w:rFonts w:ascii="標楷體" w:hint="eastAsia"/>
                <w:b/>
                <w:color w:val="000000" w:themeColor="text1"/>
                <w:spacing w:val="-4"/>
                <w:kern w:val="0"/>
                <w:sz w:val="22"/>
                <w:szCs w:val="22"/>
              </w:rPr>
              <w:t>知，如有疑問請來電查詢或自行上網查詢。</w:t>
            </w:r>
            <w:proofErr w:type="gramStart"/>
            <w:r w:rsidRPr="004C58CA">
              <w:rPr>
                <w:rFonts w:ascii="標楷體" w:hint="eastAsia"/>
                <w:b/>
                <w:color w:val="000000" w:themeColor="text1"/>
                <w:spacing w:val="-4"/>
                <w:kern w:val="0"/>
                <w:sz w:val="22"/>
                <w:szCs w:val="22"/>
              </w:rPr>
              <w:t>（</w:t>
            </w:r>
            <w:proofErr w:type="gramEnd"/>
            <w:r w:rsidRPr="004C58CA">
              <w:rPr>
                <w:rFonts w:ascii="標楷體" w:hint="eastAsia"/>
                <w:b/>
                <w:color w:val="000000" w:themeColor="text1"/>
                <w:spacing w:val="-4"/>
                <w:kern w:val="0"/>
                <w:sz w:val="22"/>
                <w:szCs w:val="22"/>
              </w:rPr>
              <w:t>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proofErr w:type="gramStart"/>
            <w:r w:rsidRPr="004C58CA">
              <w:rPr>
                <w:rFonts w:hint="eastAsia"/>
                <w:color w:val="000000" w:themeColor="text1"/>
                <w:kern w:val="0"/>
                <w:sz w:val="22"/>
                <w:szCs w:val="22"/>
              </w:rPr>
              <w:t>（</w:t>
            </w:r>
            <w:proofErr w:type="gramEnd"/>
            <w:r w:rsidR="004402F0">
              <w:fldChar w:fldCharType="begin"/>
            </w:r>
            <w:r w:rsidR="004402F0">
              <w:instrText xml:space="preserve"> HYPERLINK "http://www.tssh.tpc.edu.tw" </w:instrText>
            </w:r>
            <w:r w:rsidR="004402F0">
              <w:fldChar w:fldCharType="separate"/>
            </w:r>
            <w:r w:rsidRPr="004C58CA">
              <w:rPr>
                <w:rFonts w:hint="eastAsia"/>
                <w:color w:val="000000" w:themeColor="text1"/>
                <w:kern w:val="0"/>
                <w:sz w:val="22"/>
                <w:szCs w:val="22"/>
                <w:u w:val="single"/>
              </w:rPr>
              <w:t>http://www.ctjhs.ntpc.edu.tw</w:t>
            </w:r>
            <w:r w:rsidR="004402F0">
              <w:rPr>
                <w:color w:val="000000" w:themeColor="text1"/>
                <w:kern w:val="0"/>
                <w:sz w:val="22"/>
                <w:szCs w:val="22"/>
                <w:u w:val="single"/>
              </w:rPr>
              <w:fldChar w:fldCharType="end"/>
            </w:r>
            <w:proofErr w:type="gramStart"/>
            <w:r w:rsidRPr="004C58CA">
              <w:rPr>
                <w:rFonts w:hint="eastAsia"/>
                <w:color w:val="000000" w:themeColor="text1"/>
                <w:kern w:val="0"/>
                <w:sz w:val="22"/>
                <w:szCs w:val="22"/>
              </w:rPr>
              <w:t>）</w:t>
            </w:r>
            <w:proofErr w:type="gramEnd"/>
          </w:p>
        </w:tc>
      </w:tr>
    </w:tbl>
    <w:p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lastRenderedPageBreak/>
        <w:t>委</w:t>
      </w:r>
      <w:r w:rsidRPr="004C58CA">
        <w:rPr>
          <w:rFonts w:ascii="Mongolian Baiti" w:hAnsi="Mongolian Baiti" w:cs="Mongolian Baiti"/>
          <w:b/>
          <w:color w:val="000000" w:themeColor="text1"/>
          <w:sz w:val="36"/>
        </w:rPr>
        <w:t xml:space="preserve">    </w:t>
      </w:r>
      <w:proofErr w:type="gramStart"/>
      <w:r w:rsidRPr="004C58CA">
        <w:rPr>
          <w:rFonts w:ascii="Mongolian Baiti" w:hAnsi="Mongolian Baiti" w:cs="Mongolian Baiti"/>
          <w:b/>
          <w:color w:val="000000" w:themeColor="text1"/>
          <w:sz w:val="36"/>
        </w:rPr>
        <w:t>託</w:t>
      </w:r>
      <w:proofErr w:type="gramEnd"/>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A76C0D" w:rsidRPr="004C58CA" w:rsidRDefault="00A84C2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11</w:t>
      </w:r>
      <w:r w:rsidR="009B28C1" w:rsidRPr="004C58CA">
        <w:rPr>
          <w:rFonts w:ascii="Mongolian Baiti" w:hAnsi="Mongolian Baiti" w:cs="Mongolian Baiti" w:hint="eastAsia"/>
          <w:color w:val="000000" w:themeColor="text1"/>
        </w:rPr>
        <w:t>3</w:t>
      </w:r>
      <w:r w:rsidR="00BE62C5" w:rsidRPr="004C58CA">
        <w:rPr>
          <w:rFonts w:ascii="Mongolian Baiti" w:hAnsi="Mongolian Baiti" w:cs="Mongolian Baiti"/>
          <w:color w:val="000000" w:themeColor="text1"/>
        </w:rPr>
        <w:t>學年度</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w:t>
      </w:r>
    </w:p>
    <w:p w:rsidR="00A76C0D"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致無法完成報名手續，願自負一切責任。</w:t>
      </w:r>
    </w:p>
    <w:p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w:t>
      </w:r>
      <w:proofErr w:type="gramStart"/>
      <w:r w:rsidRPr="004C58CA">
        <w:rPr>
          <w:rFonts w:ascii="Mongolian Baiti" w:hAnsi="Mongolian Baiti" w:cs="Mongolian Baiti" w:hint="eastAsia"/>
          <w:color w:val="000000" w:themeColor="text1"/>
        </w:rPr>
        <w:t>國際實創高級</w:t>
      </w:r>
      <w:proofErr w:type="gramEnd"/>
      <w:r w:rsidRPr="004C58CA">
        <w:rPr>
          <w:rFonts w:ascii="Mongolian Baiti" w:hAnsi="Mongolian Baiti" w:cs="Mongolian Baiti" w:hint="eastAsia"/>
          <w:color w:val="000000" w:themeColor="text1"/>
        </w:rPr>
        <w:t>中等學校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proofErr w:type="gramStart"/>
      <w:r w:rsidR="00037174" w:rsidRPr="004C58CA">
        <w:rPr>
          <w:rFonts w:ascii="Mongolian Baiti" w:hAnsi="Mongolian Baiti" w:cs="Mongolian Baiti"/>
          <w:color w:val="000000" w:themeColor="text1"/>
        </w:rPr>
        <w:t>託</w:t>
      </w:r>
      <w:proofErr w:type="gramEnd"/>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proofErr w:type="gramStart"/>
      <w:r w:rsidRPr="004C58CA">
        <w:rPr>
          <w:rFonts w:ascii="Mongolian Baiti" w:hAnsi="Mongolian Baiti" w:cs="Mongolian Baiti"/>
          <w:color w:val="000000" w:themeColor="text1"/>
        </w:rPr>
        <w:t>託</w:t>
      </w:r>
      <w:proofErr w:type="gramEnd"/>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proofErr w:type="gramStart"/>
      <w:r w:rsidRPr="004C58CA">
        <w:rPr>
          <w:rFonts w:ascii="Mongolian Baiti" w:hAnsi="Mongolian Baiti" w:cs="Mongolian Baiti"/>
          <w:color w:val="000000" w:themeColor="text1"/>
        </w:rPr>
        <w:t>中填明原因</w:t>
      </w:r>
      <w:proofErr w:type="gramEnd"/>
      <w:r w:rsidR="0090799B" w:rsidRPr="004C58CA">
        <w:rPr>
          <w:rFonts w:ascii="Mongolian Baiti" w:hAnsi="Mongolian Baiti" w:cs="Mongolian Baiti" w:hint="eastAsia"/>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lastRenderedPageBreak/>
        <w:t>新北市立樟樹</w:t>
      </w:r>
      <w:proofErr w:type="gramStart"/>
      <w:r w:rsidR="00680AA2" w:rsidRPr="004C58CA">
        <w:rPr>
          <w:rFonts w:ascii="標楷體" w:hAnsi="標楷體" w:hint="eastAsia"/>
          <w:b/>
          <w:color w:val="000000" w:themeColor="text1"/>
          <w:kern w:val="0"/>
          <w:sz w:val="28"/>
          <w:szCs w:val="28"/>
        </w:rPr>
        <w:t>國際實創高級</w:t>
      </w:r>
      <w:proofErr w:type="gramEnd"/>
      <w:r w:rsidR="00680AA2" w:rsidRPr="004C58CA">
        <w:rPr>
          <w:rFonts w:ascii="標楷體" w:hAnsi="標楷體" w:hint="eastAsia"/>
          <w:b/>
          <w:color w:val="000000" w:themeColor="text1"/>
          <w:kern w:val="0"/>
          <w:sz w:val="28"/>
          <w:szCs w:val="28"/>
        </w:rPr>
        <w:t xml:space="preserve">中等學校                                   </w:t>
      </w:r>
    </w:p>
    <w:p w:rsidR="00BD0ADE" w:rsidRPr="004C58CA" w:rsidRDefault="00E31656" w:rsidP="00BD0ADE">
      <w:pPr>
        <w:jc w:val="center"/>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113</w:t>
      </w:r>
      <w:r w:rsidR="00BE62C5" w:rsidRPr="004C58CA">
        <w:rPr>
          <w:rFonts w:ascii="標楷體" w:hAnsi="標楷體" w:hint="eastAsia"/>
          <w:b/>
          <w:color w:val="000000" w:themeColor="text1"/>
          <w:kern w:val="0"/>
          <w:sz w:val="28"/>
          <w:szCs w:val="28"/>
        </w:rPr>
        <w:t>學年度</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w:t>
      </w:r>
      <w:proofErr w:type="gramStart"/>
      <w:r w:rsidRPr="004C58CA">
        <w:rPr>
          <w:rFonts w:ascii="標楷體" w:hAnsi="標楷體" w:hint="eastAsia"/>
          <w:color w:val="000000" w:themeColor="text1"/>
          <w:kern w:val="0"/>
        </w:rPr>
        <w:t>茲切結</w:t>
      </w:r>
      <w:proofErr w:type="gramEnd"/>
      <w:r w:rsidRPr="004C58CA">
        <w:rPr>
          <w:rFonts w:ascii="標楷體" w:hAnsi="標楷體" w:hint="eastAsia"/>
          <w:color w:val="000000" w:themeColor="text1"/>
          <w:kern w:val="0"/>
        </w:rPr>
        <w:t xml:space="preserve">事項如下：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一、如有下列各款情事之一，於甄選前發現者，撤銷其應考資格；各甄選階段時發現者，</w:t>
      </w:r>
      <w:proofErr w:type="gramStart"/>
      <w:r w:rsidRPr="004C58CA">
        <w:rPr>
          <w:rFonts w:ascii="標楷體" w:hAnsi="標楷體" w:hint="eastAsia"/>
          <w:color w:val="000000" w:themeColor="text1"/>
          <w:kern w:val="0"/>
        </w:rPr>
        <w:t>予以扣考</w:t>
      </w:r>
      <w:proofErr w:type="gramEnd"/>
      <w:r w:rsidRPr="004C58CA">
        <w:rPr>
          <w:rFonts w:ascii="標楷體" w:hAnsi="標楷體" w:hint="eastAsia"/>
          <w:color w:val="000000" w:themeColor="text1"/>
          <w:kern w:val="0"/>
        </w:rPr>
        <w:t>，並不得繼續應考，其已考之各項成績無效；各階段</w:t>
      </w:r>
      <w:proofErr w:type="gramStart"/>
      <w:r w:rsidRPr="004C58CA">
        <w:rPr>
          <w:rFonts w:ascii="標楷體" w:hAnsi="標楷體" w:hint="eastAsia"/>
          <w:color w:val="000000" w:themeColor="text1"/>
          <w:kern w:val="0"/>
        </w:rPr>
        <w:t>甄選後榜示</w:t>
      </w:r>
      <w:proofErr w:type="gramEnd"/>
      <w:r w:rsidRPr="004C58CA">
        <w:rPr>
          <w:rFonts w:ascii="標楷體" w:hAnsi="標楷體" w:hint="eastAsia"/>
          <w:color w:val="000000" w:themeColor="text1"/>
          <w:kern w:val="0"/>
        </w:rPr>
        <w:t xml:space="preserve">前發現者，不予錄取及分發；分發錄取後發現者，撤銷其分發錄取資格；如經聘用則依教師法之規定，提交教師評審委員會審議通過後予以解聘；如涉及法律責任由應考人自行負責： </w:t>
      </w:r>
    </w:p>
    <w:p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（二）大陸地區人民來</w:t>
      </w:r>
      <w:proofErr w:type="gramStart"/>
      <w:r w:rsidRPr="004C58CA">
        <w:rPr>
          <w:rFonts w:ascii="標楷體" w:hAnsi="標楷體" w:hint="eastAsia"/>
          <w:color w:val="000000" w:themeColor="text1"/>
          <w:kern w:val="0"/>
        </w:rPr>
        <w:t>臺</w:t>
      </w:r>
      <w:proofErr w:type="gramEnd"/>
      <w:r w:rsidRPr="004C58CA">
        <w:rPr>
          <w:rFonts w:ascii="標楷體" w:hAnsi="標楷體" w:hint="eastAsia"/>
          <w:color w:val="000000" w:themeColor="text1"/>
          <w:kern w:val="0"/>
        </w:rPr>
        <w:t xml:space="preserve">設有戶籍未滿10年者。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（七）持外國學歷證件，經依教育部「大學辦理國外學歷</w:t>
      </w:r>
      <w:proofErr w:type="gramStart"/>
      <w:r w:rsidRPr="004C58CA">
        <w:rPr>
          <w:rFonts w:ascii="標楷體" w:hAnsi="標楷體" w:hint="eastAsia"/>
          <w:color w:val="000000" w:themeColor="text1"/>
          <w:kern w:val="0"/>
        </w:rPr>
        <w:t>採</w:t>
      </w:r>
      <w:proofErr w:type="gramEnd"/>
      <w:r w:rsidRPr="004C58CA">
        <w:rPr>
          <w:rFonts w:ascii="標楷體" w:hAnsi="標楷體" w:hint="eastAsia"/>
          <w:color w:val="000000" w:themeColor="text1"/>
          <w:kern w:val="0"/>
        </w:rPr>
        <w:t>認辦法」辦理國外學歷</w:t>
      </w:r>
      <w:proofErr w:type="gramStart"/>
      <w:r w:rsidRPr="004C58CA">
        <w:rPr>
          <w:rFonts w:ascii="標楷體" w:hAnsi="標楷體" w:hint="eastAsia"/>
          <w:color w:val="000000" w:themeColor="text1"/>
          <w:kern w:val="0"/>
        </w:rPr>
        <w:t>採</w:t>
      </w:r>
      <w:proofErr w:type="gramEnd"/>
      <w:r w:rsidRPr="004C58CA">
        <w:rPr>
          <w:rFonts w:ascii="標楷體" w:hAnsi="標楷體" w:hint="eastAsia"/>
          <w:color w:val="000000" w:themeColor="text1"/>
          <w:kern w:val="0"/>
        </w:rPr>
        <w:t xml:space="preserve">認有不符或不予認定之情形者。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proofErr w:type="gramStart"/>
      <w:r w:rsidR="00E31656" w:rsidRPr="004C58CA">
        <w:rPr>
          <w:rFonts w:ascii="標楷體" w:hAnsi="標楷體" w:hint="eastAsia"/>
          <w:color w:val="000000" w:themeColor="text1"/>
          <w:kern w:val="0"/>
        </w:rPr>
        <w:t>113</w:t>
      </w:r>
      <w:proofErr w:type="gramEnd"/>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E31656" w:rsidRPr="004C58CA">
        <w:rPr>
          <w:rFonts w:ascii="標楷體" w:hAnsi="標楷體" w:hint="eastAsia"/>
          <w:color w:val="000000" w:themeColor="text1"/>
          <w:kern w:val="0"/>
        </w:rPr>
        <w:t>113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F650FB" w:rsidRPr="004C58CA">
        <w:rPr>
          <w:rFonts w:ascii="標楷體" w:hAnsi="標楷體" w:hint="eastAsia"/>
          <w:color w:val="000000" w:themeColor="text1"/>
          <w:kern w:val="0"/>
        </w:rPr>
        <w:t>27</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E31656" w:rsidRPr="004C58CA">
        <w:rPr>
          <w:rFonts w:ascii="標楷體" w:hAnsi="標楷體" w:hint="eastAsia"/>
          <w:color w:val="000000" w:themeColor="text1"/>
          <w:kern w:val="0"/>
        </w:rPr>
        <w:t>113</w:t>
      </w:r>
      <w:bookmarkStart w:id="0" w:name="_GoBack"/>
      <w:bookmarkEnd w:id="0"/>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w:t>
      </w:r>
      <w:proofErr w:type="gramStart"/>
      <w:r w:rsidRPr="004C58CA">
        <w:rPr>
          <w:rFonts w:ascii="標楷體" w:hAnsi="標楷體" w:hint="eastAsia"/>
          <w:b/>
          <w:color w:val="000000" w:themeColor="text1"/>
          <w:kern w:val="0"/>
          <w:sz w:val="28"/>
          <w:szCs w:val="28"/>
        </w:rPr>
        <w:t>國際實創高級</w:t>
      </w:r>
      <w:proofErr w:type="gramEnd"/>
      <w:r w:rsidRPr="004C58CA">
        <w:rPr>
          <w:rFonts w:ascii="標楷體" w:hAnsi="標楷體" w:hint="eastAsia"/>
          <w:b/>
          <w:color w:val="000000" w:themeColor="text1"/>
          <w:kern w:val="0"/>
          <w:sz w:val="28"/>
          <w:szCs w:val="28"/>
        </w:rPr>
        <w:t>中等學校</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lastRenderedPageBreak/>
        <w:t>新北市立樟樹</w:t>
      </w:r>
      <w:proofErr w:type="gramStart"/>
      <w:r w:rsidRPr="004C58CA">
        <w:rPr>
          <w:rFonts w:ascii="標楷體" w:hAnsi="標楷體"/>
          <w:b/>
          <w:bCs/>
          <w:color w:val="000000" w:themeColor="text1"/>
          <w:sz w:val="36"/>
          <w:szCs w:val="36"/>
        </w:rPr>
        <w:t>國際實創高級</w:t>
      </w:r>
      <w:proofErr w:type="gramEnd"/>
      <w:r w:rsidRPr="004C58CA">
        <w:rPr>
          <w:rFonts w:ascii="標楷體" w:hAnsi="標楷體"/>
          <w:b/>
          <w:bCs/>
          <w:color w:val="000000" w:themeColor="text1"/>
          <w:sz w:val="36"/>
          <w:szCs w:val="36"/>
        </w:rPr>
        <w:t>中等學校</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rsidTr="00415B12">
        <w:trPr>
          <w:trHeight w:val="640"/>
        </w:trPr>
        <w:tc>
          <w:tcPr>
            <w:tcW w:w="5778" w:type="dxa"/>
            <w:gridSpan w:val="2"/>
            <w:tcBorders>
              <w:top w:val="thinThickSmallGap" w:sz="24" w:space="0" w:color="auto"/>
              <w:left w:val="thinThick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rsidTr="00415B12">
        <w:trPr>
          <w:trHeight w:val="663"/>
        </w:trPr>
        <w:tc>
          <w:tcPr>
            <w:tcW w:w="2988" w:type="dxa"/>
            <w:tcBorders>
              <w:left w:val="thinThickSmallGap" w:sz="24" w:space="0" w:color="auto"/>
              <w:bottom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proofErr w:type="gramStart"/>
            <w:r w:rsidRPr="004C58CA">
              <w:rPr>
                <w:rFonts w:ascii="標楷體" w:hAnsi="標楷體" w:cs="新細明體" w:hint="eastAsia"/>
                <w:color w:val="000000" w:themeColor="text1"/>
                <w:sz w:val="28"/>
                <w:szCs w:val="28"/>
              </w:rPr>
              <w:t>學年度第</w:t>
            </w:r>
            <w:proofErr w:type="gramEnd"/>
            <w:r w:rsidRPr="004C58CA">
              <w:rPr>
                <w:rFonts w:ascii="標楷體" w:hAnsi="標楷體" w:cs="新細明體" w:hint="eastAsia"/>
                <w:color w:val="000000" w:themeColor="text1"/>
                <w:sz w:val="28"/>
                <w:szCs w:val="28"/>
              </w:rPr>
              <w:t xml:space="preserve">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rsidR="001960C6" w:rsidRPr="004C58CA" w:rsidRDefault="001960C6" w:rsidP="00667650">
      <w:pPr>
        <w:spacing w:line="360" w:lineRule="auto"/>
        <w:rPr>
          <w:rFonts w:ascii="標楷體" w:hAnsi="標楷體"/>
          <w:color w:val="000000" w:themeColor="text1"/>
          <w:sz w:val="26"/>
          <w:szCs w:val="24"/>
        </w:rPr>
      </w:pPr>
    </w:p>
    <w:p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rsidR="001960C6" w:rsidRPr="004C58CA" w:rsidRDefault="001960C6">
      <w:pPr>
        <w:widowControl/>
        <w:rPr>
          <w:rFonts w:ascii="標楷體" w:hAnsi="標楷體"/>
          <w:color w:val="000000" w:themeColor="text1"/>
          <w:sz w:val="28"/>
          <w:szCs w:val="28"/>
          <w:u w:val="single"/>
        </w:rPr>
      </w:pPr>
    </w:p>
    <w:p w:rsidR="001960C6" w:rsidRPr="004C58CA" w:rsidRDefault="001960C6">
      <w:pPr>
        <w:widowControl/>
        <w:rPr>
          <w:rFonts w:ascii="標楷體" w:hAnsi="標楷體"/>
          <w:color w:val="000000" w:themeColor="text1"/>
          <w:sz w:val="28"/>
          <w:szCs w:val="28"/>
          <w:u w:val="single"/>
        </w:rPr>
      </w:pPr>
    </w:p>
    <w:p w:rsidR="001960C6" w:rsidRPr="004C58CA" w:rsidRDefault="001960C6" w:rsidP="001960C6">
      <w:pPr>
        <w:widowControl/>
        <w:spacing w:line="0" w:lineRule="atLeast"/>
        <w:jc w:val="both"/>
        <w:rPr>
          <w:color w:val="000000" w:themeColor="text1"/>
          <w:sz w:val="28"/>
          <w:szCs w:val="28"/>
        </w:rPr>
      </w:pPr>
    </w:p>
    <w:p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A25BBC">
      <w:headerReference w:type="default" r:id="rId11"/>
      <w:footerReference w:type="default" r:id="rId12"/>
      <w:pgSz w:w="11907" w:h="16840" w:code="9"/>
      <w:pgMar w:top="454" w:right="851" w:bottom="567" w:left="993"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95E" w:rsidRDefault="009E195E">
      <w:r>
        <w:separator/>
      </w:r>
    </w:p>
  </w:endnote>
  <w:endnote w:type="continuationSeparator" w:id="0">
    <w:p w:rsidR="009E195E" w:rsidRDefault="009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altName w:val="微軟正黑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A13C7D" w:rsidRDefault="00A13C7D">
        <w:pPr>
          <w:pStyle w:val="a6"/>
          <w:jc w:val="center"/>
        </w:pPr>
        <w:r>
          <w:fldChar w:fldCharType="begin"/>
        </w:r>
        <w:r>
          <w:instrText>PAGE   \* MERGEFORMAT</w:instrText>
        </w:r>
        <w:r>
          <w:fldChar w:fldCharType="separate"/>
        </w:r>
        <w:r w:rsidR="00AB7DCB" w:rsidRPr="00AB7DCB">
          <w:rPr>
            <w:noProof/>
            <w:lang w:val="zh-TW"/>
          </w:rPr>
          <w:t>10</w:t>
        </w:r>
        <w:r>
          <w:fldChar w:fldCharType="end"/>
        </w:r>
      </w:p>
    </w:sdtContent>
  </w:sdt>
  <w:p w:rsidR="00A13C7D" w:rsidRDefault="00A13C7D"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95E" w:rsidRDefault="009E195E">
      <w:r>
        <w:separator/>
      </w:r>
    </w:p>
  </w:footnote>
  <w:footnote w:type="continuationSeparator" w:id="0">
    <w:p w:rsidR="009E195E" w:rsidRDefault="009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7D" w:rsidRDefault="00A13C7D">
    <w:pPr>
      <w:pStyle w:val="a5"/>
      <w:framePr w:wrap="around" w:vAnchor="text" w:hAnchor="margin" w:xAlign="right" w:y="1"/>
      <w:rPr>
        <w:rStyle w:val="a8"/>
      </w:rPr>
    </w:pPr>
  </w:p>
  <w:p w:rsidR="00A13C7D" w:rsidRDefault="00A13C7D">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45DC"/>
    <w:rsid w:val="00005456"/>
    <w:rsid w:val="00005C97"/>
    <w:rsid w:val="00011344"/>
    <w:rsid w:val="00023848"/>
    <w:rsid w:val="000248DF"/>
    <w:rsid w:val="00031E42"/>
    <w:rsid w:val="00032306"/>
    <w:rsid w:val="0003230B"/>
    <w:rsid w:val="00035B97"/>
    <w:rsid w:val="00037174"/>
    <w:rsid w:val="000371B2"/>
    <w:rsid w:val="00040049"/>
    <w:rsid w:val="00045C47"/>
    <w:rsid w:val="00046400"/>
    <w:rsid w:val="000465CF"/>
    <w:rsid w:val="0005071B"/>
    <w:rsid w:val="0005405B"/>
    <w:rsid w:val="000549FF"/>
    <w:rsid w:val="00060F7A"/>
    <w:rsid w:val="00063F37"/>
    <w:rsid w:val="00065003"/>
    <w:rsid w:val="00071782"/>
    <w:rsid w:val="00073D83"/>
    <w:rsid w:val="0007485A"/>
    <w:rsid w:val="0007546B"/>
    <w:rsid w:val="00083180"/>
    <w:rsid w:val="00084A90"/>
    <w:rsid w:val="00085011"/>
    <w:rsid w:val="0009463A"/>
    <w:rsid w:val="00095F10"/>
    <w:rsid w:val="000B2969"/>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3615"/>
    <w:rsid w:val="00104C15"/>
    <w:rsid w:val="0011214A"/>
    <w:rsid w:val="00112275"/>
    <w:rsid w:val="0011253C"/>
    <w:rsid w:val="00112FF1"/>
    <w:rsid w:val="001132D6"/>
    <w:rsid w:val="00120AB2"/>
    <w:rsid w:val="00121382"/>
    <w:rsid w:val="001214D1"/>
    <w:rsid w:val="0012226B"/>
    <w:rsid w:val="00124CA1"/>
    <w:rsid w:val="001268ED"/>
    <w:rsid w:val="001273E4"/>
    <w:rsid w:val="00131154"/>
    <w:rsid w:val="001327BE"/>
    <w:rsid w:val="00143DE1"/>
    <w:rsid w:val="00144EBC"/>
    <w:rsid w:val="001462AC"/>
    <w:rsid w:val="00150DF0"/>
    <w:rsid w:val="00152EC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2A98"/>
    <w:rsid w:val="001B68B9"/>
    <w:rsid w:val="001C5414"/>
    <w:rsid w:val="001C69F6"/>
    <w:rsid w:val="001D3166"/>
    <w:rsid w:val="001D4511"/>
    <w:rsid w:val="001D60C5"/>
    <w:rsid w:val="001E1AE6"/>
    <w:rsid w:val="001E2416"/>
    <w:rsid w:val="001E470C"/>
    <w:rsid w:val="001E57FA"/>
    <w:rsid w:val="001F10CB"/>
    <w:rsid w:val="001F49C3"/>
    <w:rsid w:val="001F7E21"/>
    <w:rsid w:val="00202984"/>
    <w:rsid w:val="00216306"/>
    <w:rsid w:val="002204BB"/>
    <w:rsid w:val="00220AC0"/>
    <w:rsid w:val="00235550"/>
    <w:rsid w:val="00236303"/>
    <w:rsid w:val="00236A85"/>
    <w:rsid w:val="00237B94"/>
    <w:rsid w:val="00244A71"/>
    <w:rsid w:val="0024643C"/>
    <w:rsid w:val="00253378"/>
    <w:rsid w:val="002554A3"/>
    <w:rsid w:val="002565F4"/>
    <w:rsid w:val="00256C81"/>
    <w:rsid w:val="00260ECB"/>
    <w:rsid w:val="0026457C"/>
    <w:rsid w:val="00270998"/>
    <w:rsid w:val="002732FE"/>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B6889"/>
    <w:rsid w:val="002C1C15"/>
    <w:rsid w:val="002C387D"/>
    <w:rsid w:val="002C51E3"/>
    <w:rsid w:val="002C7475"/>
    <w:rsid w:val="002D1FB5"/>
    <w:rsid w:val="002D5EED"/>
    <w:rsid w:val="002E4E2B"/>
    <w:rsid w:val="002E53A1"/>
    <w:rsid w:val="002F2BF5"/>
    <w:rsid w:val="002F404B"/>
    <w:rsid w:val="00303C45"/>
    <w:rsid w:val="00305D37"/>
    <w:rsid w:val="003076E6"/>
    <w:rsid w:val="00310DA7"/>
    <w:rsid w:val="003147A4"/>
    <w:rsid w:val="00314EFB"/>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1F0D"/>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7E56"/>
    <w:rsid w:val="00422850"/>
    <w:rsid w:val="00422DE8"/>
    <w:rsid w:val="00423BC8"/>
    <w:rsid w:val="00432576"/>
    <w:rsid w:val="00432FFA"/>
    <w:rsid w:val="00435B85"/>
    <w:rsid w:val="00436A14"/>
    <w:rsid w:val="004402F0"/>
    <w:rsid w:val="00440D3B"/>
    <w:rsid w:val="004414B7"/>
    <w:rsid w:val="00446D5B"/>
    <w:rsid w:val="0044713E"/>
    <w:rsid w:val="00456516"/>
    <w:rsid w:val="004726B8"/>
    <w:rsid w:val="00483A01"/>
    <w:rsid w:val="0048621A"/>
    <w:rsid w:val="00495C82"/>
    <w:rsid w:val="004A257D"/>
    <w:rsid w:val="004A42E5"/>
    <w:rsid w:val="004A5734"/>
    <w:rsid w:val="004A5E02"/>
    <w:rsid w:val="004A6B83"/>
    <w:rsid w:val="004B3212"/>
    <w:rsid w:val="004B4F72"/>
    <w:rsid w:val="004B5C17"/>
    <w:rsid w:val="004B5EA8"/>
    <w:rsid w:val="004B6E6D"/>
    <w:rsid w:val="004C1695"/>
    <w:rsid w:val="004C2B21"/>
    <w:rsid w:val="004C2F95"/>
    <w:rsid w:val="004C58CA"/>
    <w:rsid w:val="004C6FC1"/>
    <w:rsid w:val="004E0CA4"/>
    <w:rsid w:val="004E4B92"/>
    <w:rsid w:val="004F2215"/>
    <w:rsid w:val="005005CA"/>
    <w:rsid w:val="00500EA6"/>
    <w:rsid w:val="00502BD5"/>
    <w:rsid w:val="00504EC1"/>
    <w:rsid w:val="005102C6"/>
    <w:rsid w:val="00510D66"/>
    <w:rsid w:val="00513B42"/>
    <w:rsid w:val="005230C6"/>
    <w:rsid w:val="00524F85"/>
    <w:rsid w:val="00525BDA"/>
    <w:rsid w:val="005266A1"/>
    <w:rsid w:val="00530A56"/>
    <w:rsid w:val="005314CE"/>
    <w:rsid w:val="00532112"/>
    <w:rsid w:val="005415EF"/>
    <w:rsid w:val="005428BF"/>
    <w:rsid w:val="00542F87"/>
    <w:rsid w:val="0054327E"/>
    <w:rsid w:val="00546126"/>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763"/>
    <w:rsid w:val="005A5F29"/>
    <w:rsid w:val="005A68FB"/>
    <w:rsid w:val="005B3FDC"/>
    <w:rsid w:val="005B5E5D"/>
    <w:rsid w:val="005C13E3"/>
    <w:rsid w:val="005C4812"/>
    <w:rsid w:val="005D1C67"/>
    <w:rsid w:val="005D2A25"/>
    <w:rsid w:val="005D4FB7"/>
    <w:rsid w:val="005D66D2"/>
    <w:rsid w:val="005E05E7"/>
    <w:rsid w:val="005E09B9"/>
    <w:rsid w:val="005E1561"/>
    <w:rsid w:val="005E24AE"/>
    <w:rsid w:val="005E53A3"/>
    <w:rsid w:val="005F045D"/>
    <w:rsid w:val="005F7F9D"/>
    <w:rsid w:val="00604ECA"/>
    <w:rsid w:val="00607B62"/>
    <w:rsid w:val="006162D1"/>
    <w:rsid w:val="00616941"/>
    <w:rsid w:val="00624894"/>
    <w:rsid w:val="00624E6D"/>
    <w:rsid w:val="00631ECE"/>
    <w:rsid w:val="006414E3"/>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3AD"/>
    <w:rsid w:val="006A05DB"/>
    <w:rsid w:val="006A19E9"/>
    <w:rsid w:val="006A48C7"/>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5BD1"/>
    <w:rsid w:val="00707F6B"/>
    <w:rsid w:val="00710BEE"/>
    <w:rsid w:val="0071409B"/>
    <w:rsid w:val="00720795"/>
    <w:rsid w:val="007237D0"/>
    <w:rsid w:val="00724CDF"/>
    <w:rsid w:val="007300E8"/>
    <w:rsid w:val="0073339D"/>
    <w:rsid w:val="00733CA6"/>
    <w:rsid w:val="0074291B"/>
    <w:rsid w:val="0074375C"/>
    <w:rsid w:val="0074440B"/>
    <w:rsid w:val="00746E1E"/>
    <w:rsid w:val="00750483"/>
    <w:rsid w:val="00751CDF"/>
    <w:rsid w:val="0075445D"/>
    <w:rsid w:val="00755079"/>
    <w:rsid w:val="007611C7"/>
    <w:rsid w:val="00764DCB"/>
    <w:rsid w:val="00765E23"/>
    <w:rsid w:val="00772670"/>
    <w:rsid w:val="007759C9"/>
    <w:rsid w:val="0078436D"/>
    <w:rsid w:val="00787282"/>
    <w:rsid w:val="00790283"/>
    <w:rsid w:val="00794D41"/>
    <w:rsid w:val="007A008A"/>
    <w:rsid w:val="007A57A9"/>
    <w:rsid w:val="007A74EB"/>
    <w:rsid w:val="007B2AB3"/>
    <w:rsid w:val="007B4447"/>
    <w:rsid w:val="007B6405"/>
    <w:rsid w:val="007C36AB"/>
    <w:rsid w:val="007C6650"/>
    <w:rsid w:val="007D0552"/>
    <w:rsid w:val="007D21F8"/>
    <w:rsid w:val="007D2B2D"/>
    <w:rsid w:val="007D4BAA"/>
    <w:rsid w:val="007D5157"/>
    <w:rsid w:val="007F28F5"/>
    <w:rsid w:val="00800812"/>
    <w:rsid w:val="0081099C"/>
    <w:rsid w:val="00810B53"/>
    <w:rsid w:val="0081247F"/>
    <w:rsid w:val="00813EDF"/>
    <w:rsid w:val="00821876"/>
    <w:rsid w:val="00822468"/>
    <w:rsid w:val="0083060A"/>
    <w:rsid w:val="008312BE"/>
    <w:rsid w:val="0083246D"/>
    <w:rsid w:val="008344F0"/>
    <w:rsid w:val="00842356"/>
    <w:rsid w:val="00842970"/>
    <w:rsid w:val="00843043"/>
    <w:rsid w:val="00843417"/>
    <w:rsid w:val="008435B6"/>
    <w:rsid w:val="00844B05"/>
    <w:rsid w:val="008464E9"/>
    <w:rsid w:val="00851436"/>
    <w:rsid w:val="008528C2"/>
    <w:rsid w:val="00866BF8"/>
    <w:rsid w:val="00866DDA"/>
    <w:rsid w:val="00867A10"/>
    <w:rsid w:val="00881B0B"/>
    <w:rsid w:val="008850DF"/>
    <w:rsid w:val="00890DF0"/>
    <w:rsid w:val="00891392"/>
    <w:rsid w:val="008945B7"/>
    <w:rsid w:val="008A0BC8"/>
    <w:rsid w:val="008A2056"/>
    <w:rsid w:val="008A25EB"/>
    <w:rsid w:val="008A5F5D"/>
    <w:rsid w:val="008A7B16"/>
    <w:rsid w:val="008B167B"/>
    <w:rsid w:val="008B21D7"/>
    <w:rsid w:val="008B4A88"/>
    <w:rsid w:val="008B5128"/>
    <w:rsid w:val="008B58BF"/>
    <w:rsid w:val="008C0707"/>
    <w:rsid w:val="008C0784"/>
    <w:rsid w:val="008C442C"/>
    <w:rsid w:val="008C4A25"/>
    <w:rsid w:val="008D4C6A"/>
    <w:rsid w:val="008E1D91"/>
    <w:rsid w:val="008E4F7D"/>
    <w:rsid w:val="008E621B"/>
    <w:rsid w:val="008E7415"/>
    <w:rsid w:val="008E75D2"/>
    <w:rsid w:val="008F1C8D"/>
    <w:rsid w:val="008F1E5C"/>
    <w:rsid w:val="008F273F"/>
    <w:rsid w:val="008F402C"/>
    <w:rsid w:val="008F582B"/>
    <w:rsid w:val="00903698"/>
    <w:rsid w:val="0090799B"/>
    <w:rsid w:val="00910A0F"/>
    <w:rsid w:val="009128A0"/>
    <w:rsid w:val="009208D0"/>
    <w:rsid w:val="009209DD"/>
    <w:rsid w:val="009211D5"/>
    <w:rsid w:val="00930BC0"/>
    <w:rsid w:val="00933CBA"/>
    <w:rsid w:val="00935153"/>
    <w:rsid w:val="00937C07"/>
    <w:rsid w:val="00940A88"/>
    <w:rsid w:val="00940F95"/>
    <w:rsid w:val="0094114D"/>
    <w:rsid w:val="0094545E"/>
    <w:rsid w:val="00946B75"/>
    <w:rsid w:val="00950693"/>
    <w:rsid w:val="009515F8"/>
    <w:rsid w:val="00954D3A"/>
    <w:rsid w:val="0095779F"/>
    <w:rsid w:val="009602F0"/>
    <w:rsid w:val="00964383"/>
    <w:rsid w:val="00967BFF"/>
    <w:rsid w:val="009703E3"/>
    <w:rsid w:val="00973114"/>
    <w:rsid w:val="00975D4E"/>
    <w:rsid w:val="00981F00"/>
    <w:rsid w:val="009A0644"/>
    <w:rsid w:val="009A218B"/>
    <w:rsid w:val="009A5B3B"/>
    <w:rsid w:val="009B08B7"/>
    <w:rsid w:val="009B28C1"/>
    <w:rsid w:val="009B29AD"/>
    <w:rsid w:val="009B4044"/>
    <w:rsid w:val="009B50D2"/>
    <w:rsid w:val="009B7D20"/>
    <w:rsid w:val="009C10B7"/>
    <w:rsid w:val="009C36EB"/>
    <w:rsid w:val="009C7A71"/>
    <w:rsid w:val="009C7DC4"/>
    <w:rsid w:val="009D0C4A"/>
    <w:rsid w:val="009D105A"/>
    <w:rsid w:val="009D13C2"/>
    <w:rsid w:val="009D2CF2"/>
    <w:rsid w:val="009D55FA"/>
    <w:rsid w:val="009E1446"/>
    <w:rsid w:val="009E195E"/>
    <w:rsid w:val="009E258B"/>
    <w:rsid w:val="009F49AB"/>
    <w:rsid w:val="009F4F40"/>
    <w:rsid w:val="009F62B2"/>
    <w:rsid w:val="00A035EF"/>
    <w:rsid w:val="00A10EA0"/>
    <w:rsid w:val="00A113A1"/>
    <w:rsid w:val="00A11F54"/>
    <w:rsid w:val="00A13C7D"/>
    <w:rsid w:val="00A1550A"/>
    <w:rsid w:val="00A16B91"/>
    <w:rsid w:val="00A253B6"/>
    <w:rsid w:val="00A25BBC"/>
    <w:rsid w:val="00A30C7A"/>
    <w:rsid w:val="00A322E7"/>
    <w:rsid w:val="00A32BDA"/>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547F"/>
    <w:rsid w:val="00AB04CE"/>
    <w:rsid w:val="00AB287C"/>
    <w:rsid w:val="00AB5805"/>
    <w:rsid w:val="00AB7DCB"/>
    <w:rsid w:val="00AC0315"/>
    <w:rsid w:val="00AC2F4D"/>
    <w:rsid w:val="00AC5E9D"/>
    <w:rsid w:val="00AD13FB"/>
    <w:rsid w:val="00AD7126"/>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413"/>
    <w:rsid w:val="00B37BD7"/>
    <w:rsid w:val="00B420E3"/>
    <w:rsid w:val="00B44963"/>
    <w:rsid w:val="00B471B5"/>
    <w:rsid w:val="00B4720E"/>
    <w:rsid w:val="00B47690"/>
    <w:rsid w:val="00B51C8D"/>
    <w:rsid w:val="00B52535"/>
    <w:rsid w:val="00B52C56"/>
    <w:rsid w:val="00B5678B"/>
    <w:rsid w:val="00B579F1"/>
    <w:rsid w:val="00B63D3C"/>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22C"/>
    <w:rsid w:val="00BA2160"/>
    <w:rsid w:val="00BA25BA"/>
    <w:rsid w:val="00BB00F7"/>
    <w:rsid w:val="00BB7AB9"/>
    <w:rsid w:val="00BC4B2A"/>
    <w:rsid w:val="00BC52D9"/>
    <w:rsid w:val="00BD085E"/>
    <w:rsid w:val="00BD0ADE"/>
    <w:rsid w:val="00BD2B25"/>
    <w:rsid w:val="00BE0339"/>
    <w:rsid w:val="00BE4E63"/>
    <w:rsid w:val="00BE62C5"/>
    <w:rsid w:val="00BE78A0"/>
    <w:rsid w:val="00BF008F"/>
    <w:rsid w:val="00BF31F3"/>
    <w:rsid w:val="00BF5E65"/>
    <w:rsid w:val="00BF68DC"/>
    <w:rsid w:val="00BF7410"/>
    <w:rsid w:val="00C01DDF"/>
    <w:rsid w:val="00C034EA"/>
    <w:rsid w:val="00C03EC9"/>
    <w:rsid w:val="00C059B6"/>
    <w:rsid w:val="00C061CC"/>
    <w:rsid w:val="00C10643"/>
    <w:rsid w:val="00C10DEE"/>
    <w:rsid w:val="00C12EB4"/>
    <w:rsid w:val="00C2060B"/>
    <w:rsid w:val="00C21C9A"/>
    <w:rsid w:val="00C30121"/>
    <w:rsid w:val="00C31943"/>
    <w:rsid w:val="00C32CDA"/>
    <w:rsid w:val="00C34356"/>
    <w:rsid w:val="00C413D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6FDD"/>
    <w:rsid w:val="00CB5558"/>
    <w:rsid w:val="00CB6FCE"/>
    <w:rsid w:val="00CC386B"/>
    <w:rsid w:val="00CD48EE"/>
    <w:rsid w:val="00CD6823"/>
    <w:rsid w:val="00CD7450"/>
    <w:rsid w:val="00CE0AE3"/>
    <w:rsid w:val="00CE2C10"/>
    <w:rsid w:val="00CE4018"/>
    <w:rsid w:val="00CE534F"/>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75D0"/>
    <w:rsid w:val="00D579D7"/>
    <w:rsid w:val="00D71F6B"/>
    <w:rsid w:val="00D8085E"/>
    <w:rsid w:val="00D80E24"/>
    <w:rsid w:val="00D918F6"/>
    <w:rsid w:val="00D91E6E"/>
    <w:rsid w:val="00D9264C"/>
    <w:rsid w:val="00D929C8"/>
    <w:rsid w:val="00DA05F5"/>
    <w:rsid w:val="00DA0AF1"/>
    <w:rsid w:val="00DA30BA"/>
    <w:rsid w:val="00DB1C73"/>
    <w:rsid w:val="00DC09FC"/>
    <w:rsid w:val="00DC2C35"/>
    <w:rsid w:val="00DC6D82"/>
    <w:rsid w:val="00DC76F3"/>
    <w:rsid w:val="00DC7D69"/>
    <w:rsid w:val="00DD3FF6"/>
    <w:rsid w:val="00DD47E0"/>
    <w:rsid w:val="00DD5A03"/>
    <w:rsid w:val="00DE5A16"/>
    <w:rsid w:val="00DF0492"/>
    <w:rsid w:val="00DF13F5"/>
    <w:rsid w:val="00DF26CE"/>
    <w:rsid w:val="00DF46BC"/>
    <w:rsid w:val="00E022BF"/>
    <w:rsid w:val="00E045FF"/>
    <w:rsid w:val="00E11B05"/>
    <w:rsid w:val="00E11D4E"/>
    <w:rsid w:val="00E20E94"/>
    <w:rsid w:val="00E23B14"/>
    <w:rsid w:val="00E31656"/>
    <w:rsid w:val="00E37868"/>
    <w:rsid w:val="00E53EAD"/>
    <w:rsid w:val="00E6108B"/>
    <w:rsid w:val="00E61B6A"/>
    <w:rsid w:val="00E672A6"/>
    <w:rsid w:val="00E719BD"/>
    <w:rsid w:val="00E7330B"/>
    <w:rsid w:val="00E81404"/>
    <w:rsid w:val="00E8169A"/>
    <w:rsid w:val="00E843F9"/>
    <w:rsid w:val="00E910F6"/>
    <w:rsid w:val="00E932C5"/>
    <w:rsid w:val="00E9412F"/>
    <w:rsid w:val="00E96B29"/>
    <w:rsid w:val="00E97F51"/>
    <w:rsid w:val="00EA229B"/>
    <w:rsid w:val="00EB6334"/>
    <w:rsid w:val="00EB681C"/>
    <w:rsid w:val="00EB7231"/>
    <w:rsid w:val="00EB7A42"/>
    <w:rsid w:val="00EC335D"/>
    <w:rsid w:val="00ED111D"/>
    <w:rsid w:val="00ED47E6"/>
    <w:rsid w:val="00ED5B75"/>
    <w:rsid w:val="00ED5BDE"/>
    <w:rsid w:val="00EE1449"/>
    <w:rsid w:val="00EE200B"/>
    <w:rsid w:val="00EE4055"/>
    <w:rsid w:val="00EE5E40"/>
    <w:rsid w:val="00EE68F0"/>
    <w:rsid w:val="00EF45D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3C2E"/>
    <w:rsid w:val="00F551D0"/>
    <w:rsid w:val="00F56451"/>
    <w:rsid w:val="00F62364"/>
    <w:rsid w:val="00F650FB"/>
    <w:rsid w:val="00F7138F"/>
    <w:rsid w:val="00F75F5F"/>
    <w:rsid w:val="00F77D09"/>
    <w:rsid w:val="00F77E51"/>
    <w:rsid w:val="00F80280"/>
    <w:rsid w:val="00F837E9"/>
    <w:rsid w:val="00F847AB"/>
    <w:rsid w:val="00F87488"/>
    <w:rsid w:val="00F91CBD"/>
    <w:rsid w:val="00F93ED2"/>
    <w:rsid w:val="00F95A37"/>
    <w:rsid w:val="00F9630B"/>
    <w:rsid w:val="00F96CDD"/>
    <w:rsid w:val="00FA1362"/>
    <w:rsid w:val="00FA1D55"/>
    <w:rsid w:val="00FA3EDD"/>
    <w:rsid w:val="00FA7FF0"/>
    <w:rsid w:val="00FB029E"/>
    <w:rsid w:val="00FD0014"/>
    <w:rsid w:val="00FD45CD"/>
    <w:rsid w:val="00FD681C"/>
    <w:rsid w:val="00FE01B4"/>
    <w:rsid w:val="00FE3CEE"/>
    <w:rsid w:val="00FE4DD0"/>
    <w:rsid w:val="00FE5384"/>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FC380F"/>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0B2CA-C390-40A2-88FF-993DAAD3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Pages>
  <Words>6140</Words>
  <Characters>2284</Characters>
  <Application>Microsoft Office Word</Application>
  <DocSecurity>0</DocSecurity>
  <Lines>19</Lines>
  <Paragraphs>16</Paragraphs>
  <ScaleCrop>false</ScaleCrop>
  <Company>MC SYSTEM</Company>
  <LinksUpToDate>false</LinksUpToDate>
  <CharactersWithSpaces>8408</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江季芷</cp:lastModifiedBy>
  <cp:revision>9</cp:revision>
  <cp:lastPrinted>2020-07-27T01:45:00Z</cp:lastPrinted>
  <dcterms:created xsi:type="dcterms:W3CDTF">2024-06-27T02:35:00Z</dcterms:created>
  <dcterms:modified xsi:type="dcterms:W3CDTF">2024-11-11T05:23:00Z</dcterms:modified>
</cp:coreProperties>
</file>