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38" w:rsidRPr="0053410A" w:rsidRDefault="00FD4938" w:rsidP="0053410A">
      <w:pPr>
        <w:widowControl/>
        <w:spacing w:line="500" w:lineRule="exact"/>
        <w:rPr>
          <w:rFonts w:ascii="標楷體" w:eastAsia="標楷體" w:hAnsi="標楷體"/>
          <w:sz w:val="36"/>
          <w:szCs w:val="36"/>
        </w:rPr>
      </w:pPr>
    </w:p>
    <w:p w:rsidR="00F57077" w:rsidRDefault="00CA78CF" w:rsidP="0053410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3410A">
        <w:rPr>
          <w:rFonts w:ascii="標楷體" w:eastAsia="標楷體" w:hAnsi="標楷體" w:hint="eastAsia"/>
          <w:b/>
          <w:sz w:val="36"/>
          <w:szCs w:val="36"/>
        </w:rPr>
        <w:t>新北市青少年圖書館</w:t>
      </w:r>
      <w:r w:rsidR="00BA21D9" w:rsidRPr="0053410A">
        <w:rPr>
          <w:rFonts w:ascii="標楷體" w:eastAsia="標楷體" w:hAnsi="標楷體" w:hint="eastAsia"/>
          <w:b/>
          <w:sz w:val="36"/>
          <w:szCs w:val="36"/>
        </w:rPr>
        <w:t>創新學習中心</w:t>
      </w:r>
      <w:proofErr w:type="gramStart"/>
      <w:r w:rsidR="00BA21D9" w:rsidRPr="0053410A">
        <w:rPr>
          <w:rFonts w:ascii="標楷體" w:eastAsia="標楷體" w:hAnsi="標楷體" w:hint="eastAsia"/>
          <w:b/>
          <w:sz w:val="36"/>
          <w:szCs w:val="36"/>
        </w:rPr>
        <w:t>暨電競館</w:t>
      </w:r>
      <w:proofErr w:type="gramEnd"/>
      <w:r w:rsidR="00D30E6C" w:rsidRPr="0053410A">
        <w:rPr>
          <w:rFonts w:ascii="標楷體" w:eastAsia="標楷體" w:hAnsi="標楷體" w:hint="eastAsia"/>
          <w:b/>
          <w:sz w:val="36"/>
          <w:szCs w:val="36"/>
        </w:rPr>
        <w:t>使用管理要點</w:t>
      </w:r>
    </w:p>
    <w:p w:rsidR="0053410A" w:rsidRPr="0053410A" w:rsidRDefault="0053410A" w:rsidP="0053410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63353C" w:rsidRPr="0053410A" w:rsidRDefault="00260952" w:rsidP="0053410A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53410A">
        <w:rPr>
          <w:rFonts w:ascii="標楷體" w:eastAsia="標楷體" w:hAnsi="標楷體" w:hint="eastAsia"/>
          <w:sz w:val="28"/>
          <w:szCs w:val="28"/>
        </w:rPr>
        <w:t>中華民國</w:t>
      </w:r>
      <w:r w:rsidRPr="0053410A">
        <w:rPr>
          <w:rFonts w:ascii="標楷體" w:eastAsia="標楷體" w:hAnsi="標楷體"/>
          <w:sz w:val="28"/>
          <w:szCs w:val="28"/>
        </w:rPr>
        <w:t>10</w:t>
      </w:r>
      <w:r w:rsidRPr="0053410A">
        <w:rPr>
          <w:rFonts w:ascii="標楷體" w:eastAsia="標楷體" w:hAnsi="標楷體" w:hint="eastAsia"/>
          <w:sz w:val="28"/>
          <w:szCs w:val="28"/>
        </w:rPr>
        <w:t>7年11月14日館務會議</w:t>
      </w:r>
      <w:bookmarkStart w:id="0" w:name="_GoBack"/>
      <w:bookmarkEnd w:id="0"/>
      <w:r w:rsidRPr="0053410A">
        <w:rPr>
          <w:rFonts w:ascii="標楷體" w:eastAsia="標楷體" w:hAnsi="標楷體" w:hint="eastAsia"/>
          <w:sz w:val="28"/>
          <w:szCs w:val="28"/>
        </w:rPr>
        <w:t>通過</w:t>
      </w:r>
    </w:p>
    <w:p w:rsidR="00294517" w:rsidRPr="0053410A" w:rsidRDefault="00855F07" w:rsidP="0053410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為提供讀者利用創新學習中心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暨電競館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(以下簡稱本中心)設備進行個人自主學習、小組互動討論、團體工作坊及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電競多媒體驗等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活動，特訂定本</w:t>
      </w:r>
      <w:r w:rsidR="00432CE2" w:rsidRPr="0053410A">
        <w:rPr>
          <w:rFonts w:ascii="標楷體" w:eastAsia="標楷體" w:hAnsi="標楷體" w:hint="eastAsia"/>
          <w:sz w:val="32"/>
          <w:szCs w:val="32"/>
        </w:rPr>
        <w:t>要點</w:t>
      </w:r>
      <w:r w:rsidRPr="0053410A">
        <w:rPr>
          <w:rFonts w:ascii="標楷體" w:eastAsia="標楷體" w:hAnsi="標楷體" w:hint="eastAsia"/>
          <w:sz w:val="32"/>
          <w:szCs w:val="32"/>
        </w:rPr>
        <w:t>。</w:t>
      </w:r>
    </w:p>
    <w:p w:rsidR="00855F07" w:rsidRPr="0053410A" w:rsidRDefault="00855F07" w:rsidP="0053410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本中心開放</w:t>
      </w:r>
      <w:r w:rsidR="00675BAC" w:rsidRPr="0053410A">
        <w:rPr>
          <w:rFonts w:ascii="標楷體" w:eastAsia="標楷體" w:hAnsi="標楷體" w:hint="eastAsia"/>
          <w:sz w:val="32"/>
          <w:szCs w:val="32"/>
        </w:rPr>
        <w:t>使用</w:t>
      </w:r>
      <w:r w:rsidRPr="0053410A">
        <w:rPr>
          <w:rFonts w:ascii="標楷體" w:eastAsia="標楷體" w:hAnsi="標楷體" w:hint="eastAsia"/>
          <w:sz w:val="32"/>
          <w:szCs w:val="32"/>
        </w:rPr>
        <w:t>時間:</w:t>
      </w:r>
    </w:p>
    <w:p w:rsidR="00855F07" w:rsidRPr="0053410A" w:rsidRDefault="00855F07" w:rsidP="0053410A">
      <w:pPr>
        <w:pStyle w:val="a3"/>
        <w:numPr>
          <w:ilvl w:val="1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週二至週六:9時至12時，1</w:t>
      </w:r>
      <w:r w:rsidR="00675BAC" w:rsidRPr="0053410A">
        <w:rPr>
          <w:rFonts w:ascii="標楷體" w:eastAsia="標楷體" w:hAnsi="標楷體" w:hint="eastAsia"/>
          <w:sz w:val="32"/>
          <w:szCs w:val="32"/>
        </w:rPr>
        <w:t>3</w:t>
      </w:r>
      <w:r w:rsidRPr="0053410A">
        <w:rPr>
          <w:rFonts w:ascii="標楷體" w:eastAsia="標楷體" w:hAnsi="標楷體" w:hint="eastAsia"/>
          <w:sz w:val="32"/>
          <w:szCs w:val="32"/>
        </w:rPr>
        <w:t>時至</w:t>
      </w:r>
      <w:r w:rsidR="00E43B31" w:rsidRPr="0053410A">
        <w:rPr>
          <w:rFonts w:ascii="標楷體" w:eastAsia="標楷體" w:hAnsi="標楷體" w:hint="eastAsia"/>
          <w:sz w:val="32"/>
          <w:szCs w:val="32"/>
        </w:rPr>
        <w:t>16</w:t>
      </w:r>
      <w:r w:rsidRPr="0053410A">
        <w:rPr>
          <w:rFonts w:ascii="標楷體" w:eastAsia="標楷體" w:hAnsi="標楷體" w:hint="eastAsia"/>
          <w:sz w:val="32"/>
          <w:szCs w:val="32"/>
        </w:rPr>
        <w:t>時</w:t>
      </w:r>
      <w:r w:rsidR="00E43B31" w:rsidRPr="0053410A">
        <w:rPr>
          <w:rFonts w:ascii="標楷體" w:eastAsia="標楷體" w:hAnsi="標楷體" w:hint="eastAsia"/>
          <w:sz w:val="32"/>
          <w:szCs w:val="32"/>
        </w:rPr>
        <w:t>，17時至20時</w:t>
      </w:r>
      <w:r w:rsidRPr="0053410A">
        <w:rPr>
          <w:rFonts w:ascii="標楷體" w:eastAsia="標楷體" w:hAnsi="標楷體" w:hint="eastAsia"/>
          <w:sz w:val="32"/>
          <w:szCs w:val="32"/>
        </w:rPr>
        <w:t>。</w:t>
      </w:r>
    </w:p>
    <w:p w:rsidR="00855F07" w:rsidRPr="0053410A" w:rsidRDefault="00855F07" w:rsidP="0053410A">
      <w:pPr>
        <w:pStyle w:val="a3"/>
        <w:numPr>
          <w:ilvl w:val="1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週日至週一:9時至12時，1</w:t>
      </w:r>
      <w:r w:rsidR="00675BAC" w:rsidRPr="0053410A">
        <w:rPr>
          <w:rFonts w:ascii="標楷體" w:eastAsia="標楷體" w:hAnsi="標楷體" w:hint="eastAsia"/>
          <w:sz w:val="32"/>
          <w:szCs w:val="32"/>
        </w:rPr>
        <w:t>3</w:t>
      </w:r>
      <w:r w:rsidRPr="0053410A">
        <w:rPr>
          <w:rFonts w:ascii="標楷體" w:eastAsia="標楷體" w:hAnsi="標楷體" w:hint="eastAsia"/>
          <w:sz w:val="32"/>
          <w:szCs w:val="32"/>
        </w:rPr>
        <w:t>時至1</w:t>
      </w:r>
      <w:r w:rsidR="00E43B31" w:rsidRPr="0053410A">
        <w:rPr>
          <w:rFonts w:ascii="標楷體" w:eastAsia="標楷體" w:hAnsi="標楷體" w:hint="eastAsia"/>
          <w:sz w:val="32"/>
          <w:szCs w:val="32"/>
        </w:rPr>
        <w:t>6</w:t>
      </w:r>
      <w:r w:rsidRPr="0053410A">
        <w:rPr>
          <w:rFonts w:ascii="標楷體" w:eastAsia="標楷體" w:hAnsi="標楷體" w:hint="eastAsia"/>
          <w:sz w:val="32"/>
          <w:szCs w:val="32"/>
        </w:rPr>
        <w:t>時。</w:t>
      </w:r>
    </w:p>
    <w:p w:rsidR="00855F07" w:rsidRPr="0053410A" w:rsidRDefault="00855F07" w:rsidP="0053410A">
      <w:pPr>
        <w:pStyle w:val="a3"/>
        <w:numPr>
          <w:ilvl w:val="1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國定假日及每月最後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一週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星期四為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清館日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，不對外開放。</w:t>
      </w:r>
    </w:p>
    <w:p w:rsidR="00CA78CF" w:rsidRPr="0053410A" w:rsidRDefault="00CA78CF" w:rsidP="0053410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創新學習</w:t>
      </w:r>
      <w:r w:rsidR="00675BAC" w:rsidRPr="0053410A">
        <w:rPr>
          <w:rFonts w:ascii="標楷體" w:eastAsia="標楷體" w:hAnsi="標楷體" w:hint="eastAsia"/>
          <w:sz w:val="32"/>
          <w:szCs w:val="32"/>
        </w:rPr>
        <w:t>中心</w:t>
      </w:r>
      <w:r w:rsidRPr="0053410A">
        <w:rPr>
          <w:rFonts w:ascii="標楷體" w:eastAsia="標楷體" w:hAnsi="標楷體" w:hint="eastAsia"/>
          <w:sz w:val="32"/>
          <w:szCs w:val="32"/>
        </w:rPr>
        <w:t>教</w:t>
      </w:r>
      <w:r w:rsidR="0012504C" w:rsidRPr="0053410A">
        <w:rPr>
          <w:rFonts w:ascii="標楷體" w:eastAsia="標楷體" w:hAnsi="標楷體" w:hint="eastAsia"/>
          <w:sz w:val="32"/>
          <w:szCs w:val="32"/>
        </w:rPr>
        <w:t>材</w:t>
      </w:r>
      <w:r w:rsidRPr="0053410A">
        <w:rPr>
          <w:rFonts w:ascii="標楷體" w:eastAsia="標楷體" w:hAnsi="標楷體" w:hint="eastAsia"/>
          <w:sz w:val="32"/>
          <w:szCs w:val="32"/>
        </w:rPr>
        <w:t>借用管理</w:t>
      </w:r>
      <w:r w:rsidR="002A70F9" w:rsidRPr="0053410A">
        <w:rPr>
          <w:rFonts w:ascii="標楷體" w:eastAsia="標楷體" w:hAnsi="標楷體" w:hint="eastAsia"/>
          <w:sz w:val="32"/>
          <w:szCs w:val="32"/>
        </w:rPr>
        <w:t>：</w:t>
      </w:r>
    </w:p>
    <w:p w:rsidR="0012504C" w:rsidRPr="0053410A" w:rsidRDefault="0012504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6歲以下兒童需由家長全程陪同。</w:t>
      </w:r>
    </w:p>
    <w:p w:rsidR="0012504C" w:rsidRPr="0053410A" w:rsidRDefault="0012504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借用教材僅限</w:t>
      </w:r>
      <w:r w:rsidR="005B4852" w:rsidRPr="0053410A">
        <w:rPr>
          <w:rFonts w:ascii="標楷體" w:eastAsia="標楷體" w:hAnsi="標楷體" w:hint="eastAsia"/>
          <w:sz w:val="32"/>
          <w:szCs w:val="32"/>
        </w:rPr>
        <w:t>本中心</w:t>
      </w:r>
      <w:r w:rsidRPr="0053410A">
        <w:rPr>
          <w:rFonts w:ascii="標楷體" w:eastAsia="標楷體" w:hAnsi="標楷體" w:hint="eastAsia"/>
          <w:sz w:val="32"/>
          <w:szCs w:val="32"/>
        </w:rPr>
        <w:t>內使用，不得攜出本中心外。</w:t>
      </w:r>
    </w:p>
    <w:p w:rsidR="0012504C" w:rsidRPr="0053410A" w:rsidRDefault="0012504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讀者憑圖書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借閱證辦理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借用登記。</w:t>
      </w:r>
    </w:p>
    <w:p w:rsidR="0012504C" w:rsidRPr="0053410A" w:rsidRDefault="0012504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每人</w:t>
      </w:r>
      <w:r w:rsidR="00383A76" w:rsidRPr="0053410A">
        <w:rPr>
          <w:rFonts w:ascii="標楷體" w:eastAsia="標楷體" w:hAnsi="標楷體" w:hint="eastAsia"/>
          <w:sz w:val="32"/>
          <w:szCs w:val="32"/>
        </w:rPr>
        <w:t>每張圖書</w:t>
      </w:r>
      <w:proofErr w:type="gramStart"/>
      <w:r w:rsidR="00383A76" w:rsidRPr="0053410A">
        <w:rPr>
          <w:rFonts w:ascii="標楷體" w:eastAsia="標楷體" w:hAnsi="標楷體" w:hint="eastAsia"/>
          <w:sz w:val="32"/>
          <w:szCs w:val="32"/>
        </w:rPr>
        <w:t>借閱證</w:t>
      </w:r>
      <w:proofErr w:type="gramEnd"/>
      <w:r w:rsidR="005920DE" w:rsidRPr="0053410A">
        <w:rPr>
          <w:rFonts w:ascii="標楷體" w:eastAsia="標楷體" w:hAnsi="標楷體" w:hint="eastAsia"/>
          <w:sz w:val="32"/>
          <w:szCs w:val="32"/>
        </w:rPr>
        <w:t>，</w:t>
      </w:r>
      <w:r w:rsidRPr="0053410A">
        <w:rPr>
          <w:rFonts w:ascii="標楷體" w:eastAsia="標楷體" w:hAnsi="標楷體" w:hint="eastAsia"/>
          <w:sz w:val="32"/>
          <w:szCs w:val="32"/>
        </w:rPr>
        <w:t>每次可借用1組教材套件，每次限用2小時，並得延長續借1小時，歸還教材時，交由館方清點無誤後，即可領回證件。</w:t>
      </w:r>
    </w:p>
    <w:p w:rsidR="005920DE" w:rsidRPr="0053410A" w:rsidRDefault="005920DE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教材借用順序依當日申請登記時間依序借出，不提供預約服務。</w:t>
      </w:r>
    </w:p>
    <w:p w:rsidR="0012504C" w:rsidRPr="0053410A" w:rsidRDefault="0012504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歸還教材時，若有遺失或毀損情形，家長需購買原物或照價賠償。</w:t>
      </w:r>
    </w:p>
    <w:p w:rsidR="00466BBC" w:rsidRPr="0053410A" w:rsidRDefault="00466BB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本中心不定時開設各類創新教學課程，課程期間本中心暫停對外開放。</w:t>
      </w:r>
    </w:p>
    <w:p w:rsidR="00855F07" w:rsidRPr="0053410A" w:rsidRDefault="00855F07" w:rsidP="0053410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電競館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多媒體</w:t>
      </w:r>
      <w:r w:rsidR="002C7DD0" w:rsidRPr="0053410A">
        <w:rPr>
          <w:rFonts w:ascii="標楷體" w:eastAsia="標楷體" w:hAnsi="標楷體" w:hint="eastAsia"/>
          <w:sz w:val="32"/>
          <w:szCs w:val="32"/>
        </w:rPr>
        <w:t>場地及</w:t>
      </w:r>
      <w:r w:rsidRPr="0053410A">
        <w:rPr>
          <w:rFonts w:ascii="標楷體" w:eastAsia="標楷體" w:hAnsi="標楷體" w:hint="eastAsia"/>
          <w:sz w:val="32"/>
          <w:szCs w:val="32"/>
        </w:rPr>
        <w:t>設備</w:t>
      </w:r>
      <w:r w:rsidR="00CA78CF" w:rsidRPr="0053410A">
        <w:rPr>
          <w:rFonts w:ascii="標楷體" w:eastAsia="標楷體" w:hAnsi="標楷體" w:hint="eastAsia"/>
          <w:sz w:val="32"/>
          <w:szCs w:val="32"/>
        </w:rPr>
        <w:t>借用管理</w:t>
      </w:r>
      <w:r w:rsidR="002A70F9" w:rsidRPr="0053410A">
        <w:rPr>
          <w:rFonts w:ascii="標楷體" w:eastAsia="標楷體" w:hAnsi="標楷體" w:hint="eastAsia"/>
          <w:sz w:val="32"/>
          <w:szCs w:val="32"/>
        </w:rPr>
        <w:t>：</w:t>
      </w:r>
    </w:p>
    <w:p w:rsidR="002C7DD0" w:rsidRPr="0053410A" w:rsidRDefault="002C7DD0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本場地</w:t>
      </w:r>
      <w:r w:rsidR="00E82B5D" w:rsidRPr="0053410A">
        <w:rPr>
          <w:rFonts w:ascii="標楷體" w:eastAsia="標楷體" w:hAnsi="標楷體" w:hint="eastAsia"/>
          <w:sz w:val="32"/>
          <w:szCs w:val="32"/>
        </w:rPr>
        <w:t>設</w:t>
      </w:r>
      <w:r w:rsidR="00466BBC" w:rsidRPr="0053410A">
        <w:rPr>
          <w:rFonts w:ascii="標楷體" w:eastAsia="標楷體" w:hAnsi="標楷體" w:hint="eastAsia"/>
          <w:sz w:val="32"/>
          <w:szCs w:val="32"/>
        </w:rPr>
        <w:t>備提供</w:t>
      </w:r>
      <w:r w:rsidR="005920DE" w:rsidRPr="0053410A">
        <w:rPr>
          <w:rFonts w:ascii="標楷體" w:eastAsia="標楷體" w:hAnsi="標楷體" w:hint="eastAsia"/>
          <w:sz w:val="32"/>
          <w:szCs w:val="32"/>
        </w:rPr>
        <w:t>6人以上</w:t>
      </w:r>
      <w:r w:rsidR="002A70F9" w:rsidRPr="0053410A">
        <w:rPr>
          <w:rFonts w:ascii="標楷體" w:eastAsia="標楷體" w:hAnsi="標楷體" w:hint="eastAsia"/>
          <w:sz w:val="32"/>
          <w:szCs w:val="32"/>
        </w:rPr>
        <w:t>各級</w:t>
      </w:r>
      <w:r w:rsidR="005920DE" w:rsidRPr="0053410A">
        <w:rPr>
          <w:rFonts w:ascii="標楷體" w:eastAsia="標楷體" w:hAnsi="標楷體" w:hint="eastAsia"/>
          <w:sz w:val="32"/>
          <w:szCs w:val="32"/>
        </w:rPr>
        <w:t>學校團體或民間</w:t>
      </w:r>
      <w:r w:rsidR="00466BBC" w:rsidRPr="0053410A">
        <w:rPr>
          <w:rFonts w:ascii="標楷體" w:eastAsia="標楷體" w:hAnsi="標楷體" w:hint="eastAsia"/>
          <w:sz w:val="32"/>
          <w:szCs w:val="32"/>
        </w:rPr>
        <w:t>團體</w:t>
      </w:r>
      <w:proofErr w:type="gramStart"/>
      <w:r w:rsidR="00466BBC" w:rsidRPr="0053410A">
        <w:rPr>
          <w:rFonts w:ascii="標楷體" w:eastAsia="標楷體" w:hAnsi="標楷體" w:hint="eastAsia"/>
          <w:sz w:val="32"/>
          <w:szCs w:val="32"/>
        </w:rPr>
        <w:t>申請</w:t>
      </w:r>
      <w:r w:rsidR="00031933" w:rsidRPr="0053410A">
        <w:rPr>
          <w:rFonts w:ascii="標楷體" w:eastAsia="標楷體" w:hAnsi="標楷體" w:hint="eastAsia"/>
          <w:sz w:val="32"/>
          <w:szCs w:val="32"/>
        </w:rPr>
        <w:t>電競</w:t>
      </w:r>
      <w:r w:rsidR="00466BBC" w:rsidRPr="0053410A">
        <w:rPr>
          <w:rFonts w:ascii="標楷體" w:eastAsia="標楷體" w:hAnsi="標楷體" w:hint="eastAsia"/>
          <w:sz w:val="32"/>
          <w:szCs w:val="32"/>
        </w:rPr>
        <w:t>體驗</w:t>
      </w:r>
      <w:proofErr w:type="gramEnd"/>
      <w:r w:rsidR="00466BBC" w:rsidRPr="0053410A">
        <w:rPr>
          <w:rFonts w:ascii="標楷體" w:eastAsia="標楷體" w:hAnsi="標楷體" w:hint="eastAsia"/>
          <w:sz w:val="32"/>
          <w:szCs w:val="32"/>
        </w:rPr>
        <w:t>。</w:t>
      </w:r>
    </w:p>
    <w:p w:rsidR="00675BAC" w:rsidRPr="0053410A" w:rsidRDefault="005B4852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每組團體每一時段區間限用</w:t>
      </w:r>
      <w:r w:rsidR="00675BAC" w:rsidRPr="0053410A">
        <w:rPr>
          <w:rFonts w:ascii="標楷體" w:eastAsia="標楷體" w:hAnsi="標楷體" w:hint="eastAsia"/>
          <w:sz w:val="32"/>
          <w:szCs w:val="32"/>
        </w:rPr>
        <w:t>3</w:t>
      </w:r>
      <w:r w:rsidRPr="0053410A">
        <w:rPr>
          <w:rFonts w:ascii="標楷體" w:eastAsia="標楷體" w:hAnsi="標楷體" w:hint="eastAsia"/>
          <w:sz w:val="32"/>
          <w:szCs w:val="32"/>
        </w:rPr>
        <w:t>小時</w:t>
      </w:r>
      <w:r w:rsidR="00675BAC" w:rsidRPr="0053410A">
        <w:rPr>
          <w:rFonts w:ascii="標楷體" w:eastAsia="標楷體" w:hAnsi="標楷體" w:hint="eastAsia"/>
          <w:sz w:val="32"/>
          <w:szCs w:val="32"/>
        </w:rPr>
        <w:t>。</w:t>
      </w:r>
    </w:p>
    <w:p w:rsidR="005B4852" w:rsidRPr="0053410A" w:rsidRDefault="00675BAC" w:rsidP="0053410A">
      <w:pPr>
        <w:pStyle w:val="a3"/>
        <w:spacing w:line="500" w:lineRule="exact"/>
        <w:ind w:leftChars="0" w:left="96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(9:00~12:00、13:00~16:00、17:00~20:00)</w:t>
      </w:r>
    </w:p>
    <w:p w:rsidR="002C7DD0" w:rsidRPr="0053410A" w:rsidRDefault="00B9074E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本館</w:t>
      </w:r>
      <w:proofErr w:type="gramStart"/>
      <w:r w:rsidR="002C7DD0" w:rsidRPr="0053410A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2C7DD0" w:rsidRPr="0053410A">
        <w:rPr>
          <w:rFonts w:ascii="標楷體" w:eastAsia="標楷體" w:hAnsi="標楷體" w:hint="eastAsia"/>
          <w:sz w:val="32"/>
          <w:szCs w:val="32"/>
        </w:rPr>
        <w:t>提前預約制，一般團練於7到14天前預約，賽事提前15到60天預約。</w:t>
      </w:r>
    </w:p>
    <w:p w:rsidR="00466BBC" w:rsidRPr="0053410A" w:rsidRDefault="00466BB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每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團體原則預約一個時段，但如預約卻沒有前來，亦沒有電話通知，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兩次記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點將取消後續兩個月預約資格。</w:t>
      </w:r>
    </w:p>
    <w:p w:rsidR="00B422E8" w:rsidRPr="0053410A" w:rsidRDefault="00B422E8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借用</w:t>
      </w:r>
      <w:r w:rsidR="00466BBC" w:rsidRPr="0053410A">
        <w:rPr>
          <w:rFonts w:ascii="標楷體" w:eastAsia="標楷體" w:hAnsi="標楷體" w:hint="eastAsia"/>
          <w:sz w:val="32"/>
          <w:szCs w:val="32"/>
        </w:rPr>
        <w:t>場地</w:t>
      </w:r>
      <w:r w:rsidRPr="0053410A">
        <w:rPr>
          <w:rFonts w:ascii="標楷體" w:eastAsia="標楷體" w:hAnsi="標楷體" w:hint="eastAsia"/>
          <w:sz w:val="32"/>
          <w:szCs w:val="32"/>
        </w:rPr>
        <w:t>設備</w:t>
      </w:r>
      <w:proofErr w:type="gramStart"/>
      <w:r w:rsidRPr="0053410A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Pr="0053410A">
        <w:rPr>
          <w:rFonts w:ascii="標楷體" w:eastAsia="標楷體" w:hAnsi="標楷體" w:hint="eastAsia"/>
          <w:sz w:val="32"/>
          <w:szCs w:val="32"/>
        </w:rPr>
        <w:t>借用人需負責保管責任，如有故意損壞或遺失，借用人需負責修復或賠償。</w:t>
      </w:r>
    </w:p>
    <w:p w:rsidR="005B4852" w:rsidRPr="0053410A" w:rsidRDefault="00B422E8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借用資訊設備嚴禁破壞軟體或灌入非法軟體。違反上述規則之借用者，應負擔恢復原狀之所有費用及相關法律責任。</w:t>
      </w:r>
    </w:p>
    <w:p w:rsidR="00622D80" w:rsidRPr="0053410A" w:rsidRDefault="00622D80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使用本場地及相關設備器材，應善盡維護保管責任，若有任何違反或損壞，應負責賠償或修復。</w:t>
      </w:r>
    </w:p>
    <w:p w:rsidR="00466BBC" w:rsidRPr="0053410A" w:rsidRDefault="00466BBC" w:rsidP="0053410A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本場地非外借期間開放民眾</w:t>
      </w:r>
      <w:r w:rsidR="00B66362" w:rsidRPr="0053410A">
        <w:rPr>
          <w:rFonts w:ascii="標楷體" w:eastAsia="標楷體" w:hAnsi="標楷體" w:hint="eastAsia"/>
          <w:sz w:val="32"/>
          <w:szCs w:val="32"/>
        </w:rPr>
        <w:t>自由</w:t>
      </w:r>
      <w:r w:rsidRPr="0053410A">
        <w:rPr>
          <w:rFonts w:ascii="標楷體" w:eastAsia="標楷體" w:hAnsi="標楷體" w:hint="eastAsia"/>
          <w:sz w:val="32"/>
          <w:szCs w:val="32"/>
        </w:rPr>
        <w:t>參觀。</w:t>
      </w:r>
    </w:p>
    <w:p w:rsidR="00031933" w:rsidRPr="0053410A" w:rsidRDefault="00031933" w:rsidP="0053410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本要點</w:t>
      </w:r>
      <w:r w:rsidR="00865B31" w:rsidRPr="0053410A">
        <w:rPr>
          <w:rFonts w:ascii="標楷體" w:eastAsia="標楷體" w:hAnsi="標楷體" w:hint="eastAsia"/>
          <w:sz w:val="32"/>
          <w:szCs w:val="32"/>
        </w:rPr>
        <w:t>未規定相關事項，依</w:t>
      </w:r>
      <w:r w:rsidR="00B979FB" w:rsidRPr="0053410A">
        <w:rPr>
          <w:rFonts w:ascii="標楷體" w:eastAsia="標楷體" w:hAnsi="標楷體" w:hint="eastAsia"/>
          <w:sz w:val="32"/>
          <w:szCs w:val="32"/>
        </w:rPr>
        <w:t>新北市立圖書館閱覽服務規則</w:t>
      </w:r>
      <w:r w:rsidR="00865B31" w:rsidRPr="0053410A">
        <w:rPr>
          <w:rFonts w:ascii="標楷體" w:eastAsia="標楷體" w:hAnsi="標楷體" w:hint="eastAsia"/>
          <w:sz w:val="32"/>
          <w:szCs w:val="32"/>
        </w:rPr>
        <w:t>及</w:t>
      </w:r>
      <w:r w:rsidR="00B979FB" w:rsidRPr="0053410A">
        <w:rPr>
          <w:rFonts w:ascii="標楷體" w:eastAsia="標楷體" w:hAnsi="標楷體" w:hint="eastAsia"/>
          <w:sz w:val="32"/>
          <w:szCs w:val="32"/>
        </w:rPr>
        <w:t>新北市立圖書館場地使用管理要點</w:t>
      </w:r>
      <w:r w:rsidR="00865B31" w:rsidRPr="0053410A">
        <w:rPr>
          <w:rFonts w:ascii="標楷體" w:eastAsia="標楷體" w:hAnsi="標楷體" w:hint="eastAsia"/>
          <w:sz w:val="32"/>
          <w:szCs w:val="32"/>
        </w:rPr>
        <w:t>辦理。</w:t>
      </w:r>
    </w:p>
    <w:p w:rsidR="00CA78CF" w:rsidRPr="0053410A" w:rsidRDefault="00622D80" w:rsidP="0053410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3410A">
        <w:rPr>
          <w:rFonts w:ascii="標楷體" w:eastAsia="標楷體" w:hAnsi="標楷體" w:hint="eastAsia"/>
          <w:sz w:val="32"/>
          <w:szCs w:val="32"/>
        </w:rPr>
        <w:t>本</w:t>
      </w:r>
      <w:r w:rsidR="00801C7A" w:rsidRPr="0053410A">
        <w:rPr>
          <w:rFonts w:ascii="標楷體" w:eastAsia="標楷體" w:hAnsi="標楷體" w:hint="eastAsia"/>
          <w:sz w:val="32"/>
          <w:szCs w:val="32"/>
        </w:rPr>
        <w:t>要點</w:t>
      </w:r>
      <w:r w:rsidRPr="0053410A">
        <w:rPr>
          <w:rFonts w:ascii="標楷體" w:eastAsia="標楷體" w:hAnsi="標楷體" w:hint="eastAsia"/>
          <w:sz w:val="32"/>
          <w:szCs w:val="32"/>
        </w:rPr>
        <w:t>經新北市立圖書館</w:t>
      </w:r>
      <w:r w:rsidR="00801C7A" w:rsidRPr="0053410A">
        <w:rPr>
          <w:rFonts w:ascii="標楷體" w:eastAsia="標楷體" w:hAnsi="標楷體" w:hint="eastAsia"/>
          <w:sz w:val="32"/>
          <w:szCs w:val="32"/>
        </w:rPr>
        <w:t>館</w:t>
      </w:r>
      <w:proofErr w:type="gramStart"/>
      <w:r w:rsidR="00801C7A" w:rsidRPr="0053410A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801C7A" w:rsidRPr="0053410A">
        <w:rPr>
          <w:rFonts w:ascii="標楷體" w:eastAsia="標楷體" w:hAnsi="標楷體" w:hint="eastAsia"/>
          <w:sz w:val="32"/>
          <w:szCs w:val="32"/>
        </w:rPr>
        <w:t>會議通過</w:t>
      </w:r>
      <w:r w:rsidRPr="0053410A">
        <w:rPr>
          <w:rFonts w:ascii="標楷體" w:eastAsia="標楷體" w:hAnsi="標楷體" w:hint="eastAsia"/>
          <w:sz w:val="32"/>
          <w:szCs w:val="32"/>
        </w:rPr>
        <w:t>後實施，</w:t>
      </w:r>
      <w:r w:rsidR="00CA78CF" w:rsidRPr="0053410A">
        <w:rPr>
          <w:rFonts w:ascii="標楷體" w:eastAsia="標楷體" w:hAnsi="標楷體" w:hint="eastAsia"/>
          <w:sz w:val="32"/>
          <w:szCs w:val="32"/>
        </w:rPr>
        <w:t>修正時亦同。</w:t>
      </w:r>
    </w:p>
    <w:sectPr w:rsidR="00CA78CF" w:rsidRPr="0053410A" w:rsidSect="0053410A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30" w:rsidRDefault="00374A30" w:rsidP="00FD4938">
      <w:r>
        <w:separator/>
      </w:r>
    </w:p>
  </w:endnote>
  <w:endnote w:type="continuationSeparator" w:id="0">
    <w:p w:rsidR="00374A30" w:rsidRDefault="00374A30" w:rsidP="00FD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30" w:rsidRDefault="00374A30" w:rsidP="00FD4938">
      <w:r>
        <w:separator/>
      </w:r>
    </w:p>
  </w:footnote>
  <w:footnote w:type="continuationSeparator" w:id="0">
    <w:p w:rsidR="00374A30" w:rsidRDefault="00374A30" w:rsidP="00FD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8BB"/>
    <w:multiLevelType w:val="hybridMultilevel"/>
    <w:tmpl w:val="C8CE41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744C78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51333F"/>
    <w:multiLevelType w:val="hybridMultilevel"/>
    <w:tmpl w:val="F966703A"/>
    <w:lvl w:ilvl="0" w:tplc="FD0411B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784A6F"/>
    <w:multiLevelType w:val="hybridMultilevel"/>
    <w:tmpl w:val="4962A342"/>
    <w:lvl w:ilvl="0" w:tplc="4A9251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A9251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4A5F77"/>
    <w:multiLevelType w:val="multilevel"/>
    <w:tmpl w:val="4A00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C9"/>
    <w:rsid w:val="00031933"/>
    <w:rsid w:val="00041B57"/>
    <w:rsid w:val="000458C6"/>
    <w:rsid w:val="000C1B1E"/>
    <w:rsid w:val="0012504C"/>
    <w:rsid w:val="0021030A"/>
    <w:rsid w:val="002330D3"/>
    <w:rsid w:val="00243028"/>
    <w:rsid w:val="00260952"/>
    <w:rsid w:val="00294517"/>
    <w:rsid w:val="002A3E08"/>
    <w:rsid w:val="002A70F9"/>
    <w:rsid w:val="002C7DD0"/>
    <w:rsid w:val="00374A30"/>
    <w:rsid w:val="00383A76"/>
    <w:rsid w:val="00411563"/>
    <w:rsid w:val="0041695D"/>
    <w:rsid w:val="00432CE2"/>
    <w:rsid w:val="00466BBC"/>
    <w:rsid w:val="00486904"/>
    <w:rsid w:val="004A0C67"/>
    <w:rsid w:val="004A3688"/>
    <w:rsid w:val="004C591D"/>
    <w:rsid w:val="0050080A"/>
    <w:rsid w:val="0053410A"/>
    <w:rsid w:val="00586B3D"/>
    <w:rsid w:val="005909FB"/>
    <w:rsid w:val="005920DE"/>
    <w:rsid w:val="00596A73"/>
    <w:rsid w:val="005B4852"/>
    <w:rsid w:val="00622D80"/>
    <w:rsid w:val="00631EFD"/>
    <w:rsid w:val="0063353C"/>
    <w:rsid w:val="00675BAC"/>
    <w:rsid w:val="006D6381"/>
    <w:rsid w:val="007E27D5"/>
    <w:rsid w:val="00801C7A"/>
    <w:rsid w:val="008129B4"/>
    <w:rsid w:val="00855F07"/>
    <w:rsid w:val="00865B31"/>
    <w:rsid w:val="00871F80"/>
    <w:rsid w:val="009D24A5"/>
    <w:rsid w:val="009E6E23"/>
    <w:rsid w:val="00A11C74"/>
    <w:rsid w:val="00A54E23"/>
    <w:rsid w:val="00A976DC"/>
    <w:rsid w:val="00AD774F"/>
    <w:rsid w:val="00AF2829"/>
    <w:rsid w:val="00B2153C"/>
    <w:rsid w:val="00B422E8"/>
    <w:rsid w:val="00B66362"/>
    <w:rsid w:val="00B9074E"/>
    <w:rsid w:val="00B979FB"/>
    <w:rsid w:val="00BA21D9"/>
    <w:rsid w:val="00BC60F7"/>
    <w:rsid w:val="00C05F4C"/>
    <w:rsid w:val="00C577EF"/>
    <w:rsid w:val="00CA78CF"/>
    <w:rsid w:val="00D17AC9"/>
    <w:rsid w:val="00D30E6C"/>
    <w:rsid w:val="00E00FE7"/>
    <w:rsid w:val="00E16A03"/>
    <w:rsid w:val="00E43B31"/>
    <w:rsid w:val="00E82B5D"/>
    <w:rsid w:val="00EB0EB0"/>
    <w:rsid w:val="00F34D7B"/>
    <w:rsid w:val="00F3718A"/>
    <w:rsid w:val="00F57077"/>
    <w:rsid w:val="00FD4938"/>
    <w:rsid w:val="00FD762B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4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49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4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49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4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49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4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49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林俊宏</dc:creator>
  <cp:lastModifiedBy>Administrator</cp:lastModifiedBy>
  <cp:revision>5</cp:revision>
  <cp:lastPrinted>2018-12-08T07:32:00Z</cp:lastPrinted>
  <dcterms:created xsi:type="dcterms:W3CDTF">2018-11-14T08:22:00Z</dcterms:created>
  <dcterms:modified xsi:type="dcterms:W3CDTF">2018-12-16T09:47:00Z</dcterms:modified>
</cp:coreProperties>
</file>