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6B" w:rsidRPr="008B666B" w:rsidRDefault="008B666B" w:rsidP="008B666B">
      <w:pPr>
        <w:autoSpaceDE w:val="0"/>
        <w:autoSpaceDN w:val="0"/>
        <w:adjustRightInd w:val="0"/>
        <w:jc w:val="center"/>
        <w:rPr>
          <w:rFonts w:ascii="標楷體" w:eastAsia="標楷體" w:hAnsi="Calibri" w:cs="標楷體"/>
          <w:b/>
          <w:color w:val="000000"/>
          <w:kern w:val="0"/>
          <w:sz w:val="30"/>
          <w:szCs w:val="30"/>
        </w:rPr>
      </w:pPr>
      <w:bookmarkStart w:id="0" w:name="_GoBack"/>
      <w:bookmarkEnd w:id="0"/>
      <w:r w:rsidRPr="008B666B">
        <w:rPr>
          <w:rFonts w:ascii="標楷體" w:eastAsia="標楷體" w:hAnsi="Calibri" w:cs="標楷體" w:hint="eastAsia"/>
          <w:b/>
          <w:color w:val="000000"/>
          <w:kern w:val="0"/>
          <w:sz w:val="30"/>
          <w:szCs w:val="30"/>
        </w:rPr>
        <w:t>新北市</w:t>
      </w:r>
      <w:r w:rsidRPr="008B666B">
        <w:rPr>
          <w:rFonts w:ascii="標楷體" w:eastAsia="標楷體" w:hAnsi="Calibri" w:cs="標楷體"/>
          <w:b/>
          <w:color w:val="000000"/>
          <w:kern w:val="0"/>
          <w:sz w:val="30"/>
          <w:szCs w:val="30"/>
        </w:rPr>
        <w:t>11</w:t>
      </w:r>
      <w:r w:rsidR="001310F5">
        <w:rPr>
          <w:rFonts w:ascii="標楷體" w:eastAsia="標楷體" w:hAnsi="Calibri" w:cs="標楷體"/>
          <w:b/>
          <w:color w:val="000000"/>
          <w:kern w:val="0"/>
          <w:sz w:val="30"/>
          <w:szCs w:val="30"/>
        </w:rPr>
        <w:t>2</w:t>
      </w:r>
      <w:r w:rsidRPr="008B666B">
        <w:rPr>
          <w:rFonts w:ascii="標楷體" w:eastAsia="標楷體" w:hAnsi="Calibri" w:cs="標楷體" w:hint="eastAsia"/>
          <w:b/>
          <w:color w:val="000000"/>
          <w:kern w:val="0"/>
          <w:sz w:val="30"/>
          <w:szCs w:val="30"/>
        </w:rPr>
        <w:t>學年度本土語言</w:t>
      </w:r>
      <w:r w:rsidRPr="008B666B">
        <w:rPr>
          <w:rFonts w:ascii="標楷體" w:eastAsia="標楷體" w:hAnsi="標楷體" w:hint="eastAsia"/>
          <w:b/>
          <w:sz w:val="30"/>
          <w:szCs w:val="30"/>
        </w:rPr>
        <w:t>影音創意說唱站</w:t>
      </w:r>
      <w:r w:rsidRPr="008B666B">
        <w:rPr>
          <w:rFonts w:ascii="標楷體" w:eastAsia="標楷體" w:hAnsi="標楷體"/>
          <w:b/>
          <w:sz w:val="30"/>
          <w:szCs w:val="30"/>
        </w:rPr>
        <w:t>(</w:t>
      </w:r>
      <w:r w:rsidRPr="008B666B">
        <w:rPr>
          <w:rFonts w:ascii="標楷體" w:eastAsia="標楷體" w:hAnsi="標楷體" w:hint="eastAsia"/>
          <w:b/>
          <w:sz w:val="30"/>
          <w:szCs w:val="30"/>
        </w:rPr>
        <w:t>讚</w:t>
      </w:r>
      <w:r w:rsidRPr="008B666B">
        <w:rPr>
          <w:rFonts w:ascii="標楷體" w:eastAsia="標楷體" w:hAnsi="標楷體"/>
          <w:b/>
          <w:sz w:val="30"/>
          <w:szCs w:val="30"/>
        </w:rPr>
        <w:t>)</w:t>
      </w:r>
      <w:r w:rsidRPr="008B666B">
        <w:rPr>
          <w:rFonts w:ascii="標楷體" w:eastAsia="標楷體" w:hAnsi="標楷體" w:hint="eastAsia"/>
          <w:b/>
          <w:sz w:val="30"/>
          <w:szCs w:val="30"/>
        </w:rPr>
        <w:t>計畫</w:t>
      </w:r>
    </w:p>
    <w:p w:rsidR="008B666B" w:rsidRPr="008B666B" w:rsidRDefault="008B666B" w:rsidP="008B666B">
      <w:pPr>
        <w:rPr>
          <w:rFonts w:ascii="標楷體" w:eastAsia="標楷體" w:hAnsi="標楷體"/>
          <w:szCs w:val="24"/>
        </w:rPr>
      </w:pPr>
      <w:r w:rsidRPr="008B666B">
        <w:rPr>
          <w:rFonts w:ascii="標楷體" w:eastAsia="標楷體" w:hAnsi="標楷體" w:hint="eastAsia"/>
          <w:szCs w:val="24"/>
        </w:rPr>
        <w:t>壹、目的：</w:t>
      </w:r>
    </w:p>
    <w:p w:rsidR="004C281F" w:rsidRDefault="008B666B" w:rsidP="008B666B">
      <w:pPr>
        <w:pStyle w:val="a9"/>
        <w:numPr>
          <w:ilvl w:val="0"/>
          <w:numId w:val="18"/>
        </w:numPr>
        <w:ind w:leftChars="0"/>
        <w:rPr>
          <w:rFonts w:ascii="標楷體" w:eastAsia="標楷體" w:hAnsi="標楷體"/>
          <w:szCs w:val="24"/>
        </w:rPr>
      </w:pPr>
      <w:r w:rsidRPr="004C281F">
        <w:rPr>
          <w:rFonts w:ascii="標楷體" w:eastAsia="標楷體" w:hAnsi="標楷體" w:hint="eastAsia"/>
          <w:szCs w:val="24"/>
        </w:rPr>
        <w:t>符應十二年國教課綱精神，培植學生多元創新能力，養成跨域人才。</w:t>
      </w:r>
    </w:p>
    <w:p w:rsidR="004C281F" w:rsidRDefault="008B666B" w:rsidP="008B666B">
      <w:pPr>
        <w:pStyle w:val="a9"/>
        <w:numPr>
          <w:ilvl w:val="0"/>
          <w:numId w:val="18"/>
        </w:numPr>
        <w:ind w:leftChars="0"/>
        <w:rPr>
          <w:rFonts w:ascii="標楷體" w:eastAsia="標楷體" w:hAnsi="標楷體"/>
          <w:szCs w:val="24"/>
        </w:rPr>
      </w:pPr>
      <w:r w:rsidRPr="004C281F">
        <w:rPr>
          <w:rFonts w:ascii="標楷體" w:eastAsia="標楷體" w:hAnsi="標楷體" w:hint="eastAsia"/>
          <w:szCs w:val="24"/>
        </w:rPr>
        <w:t>運用新媒體保存傳統文化，培育學生前瞻應用能力，傳承本土語言。</w:t>
      </w:r>
    </w:p>
    <w:p w:rsidR="008B666B" w:rsidRPr="004C281F" w:rsidRDefault="008B666B" w:rsidP="008B666B">
      <w:pPr>
        <w:pStyle w:val="a9"/>
        <w:numPr>
          <w:ilvl w:val="0"/>
          <w:numId w:val="18"/>
        </w:numPr>
        <w:ind w:leftChars="0"/>
        <w:rPr>
          <w:rFonts w:ascii="標楷體" w:eastAsia="標楷體" w:hAnsi="標楷體"/>
          <w:szCs w:val="24"/>
        </w:rPr>
      </w:pPr>
      <w:r w:rsidRPr="004C281F">
        <w:rPr>
          <w:rFonts w:ascii="標楷體" w:eastAsia="標楷體" w:hAnsi="標楷體" w:hint="eastAsia"/>
          <w:szCs w:val="24"/>
        </w:rPr>
        <w:t>增進家庭成員間互動關係，培養學生溝通表達能力，回歸母語精神。</w:t>
      </w:r>
    </w:p>
    <w:p w:rsidR="008B666B" w:rsidRPr="008B666B" w:rsidRDefault="008B666B" w:rsidP="008B666B">
      <w:pPr>
        <w:rPr>
          <w:rFonts w:ascii="標楷體" w:eastAsia="標楷體" w:hAnsi="標楷體"/>
          <w:szCs w:val="24"/>
        </w:rPr>
      </w:pPr>
      <w:r w:rsidRPr="008B666B">
        <w:rPr>
          <w:rFonts w:ascii="標楷體" w:eastAsia="標楷體" w:hAnsi="標楷體" w:hint="eastAsia"/>
          <w:szCs w:val="24"/>
        </w:rPr>
        <w:t>貳、依據：</w:t>
      </w:r>
    </w:p>
    <w:p w:rsidR="004C281F" w:rsidRDefault="008B666B" w:rsidP="008B666B">
      <w:pPr>
        <w:pStyle w:val="a9"/>
        <w:numPr>
          <w:ilvl w:val="0"/>
          <w:numId w:val="19"/>
        </w:numPr>
        <w:ind w:leftChars="0"/>
        <w:rPr>
          <w:rFonts w:ascii="標楷體" w:eastAsia="標楷體" w:hAnsi="標楷體"/>
          <w:szCs w:val="24"/>
        </w:rPr>
      </w:pPr>
      <w:r w:rsidRPr="004C281F">
        <w:rPr>
          <w:rFonts w:ascii="標楷體" w:eastAsia="標楷體" w:hAnsi="標楷體" w:hint="eastAsia"/>
          <w:szCs w:val="24"/>
        </w:rPr>
        <w:t>教育部國民及學前教育署推動十二年國民基本教育計畫。</w:t>
      </w:r>
    </w:p>
    <w:p w:rsidR="004C281F" w:rsidRDefault="008B666B" w:rsidP="008B666B">
      <w:pPr>
        <w:pStyle w:val="a9"/>
        <w:numPr>
          <w:ilvl w:val="0"/>
          <w:numId w:val="19"/>
        </w:numPr>
        <w:ind w:leftChars="0"/>
        <w:rPr>
          <w:rFonts w:ascii="標楷體" w:eastAsia="標楷體" w:hAnsi="標楷體"/>
          <w:szCs w:val="24"/>
        </w:rPr>
      </w:pPr>
      <w:r w:rsidRPr="004C281F">
        <w:rPr>
          <w:rFonts w:ascii="標楷體" w:eastAsia="標楷體" w:hAnsi="標楷體" w:hint="eastAsia"/>
          <w:szCs w:val="24"/>
        </w:rPr>
        <w:t>新北市</w:t>
      </w:r>
      <w:r w:rsidR="00300B2A" w:rsidRPr="0021203F">
        <w:rPr>
          <w:rFonts w:ascii="標楷體" w:eastAsia="標楷體" w:hAnsi="標楷體" w:hint="eastAsia"/>
          <w:szCs w:val="24"/>
        </w:rPr>
        <w:t>國民中小學</w:t>
      </w:r>
      <w:r w:rsidRPr="004C281F">
        <w:rPr>
          <w:rFonts w:ascii="標楷體" w:eastAsia="標楷體" w:hAnsi="標楷體" w:hint="eastAsia"/>
          <w:szCs w:val="24"/>
        </w:rPr>
        <w:t>本土教育整體推動</w:t>
      </w:r>
      <w:r w:rsidRPr="0021203F">
        <w:rPr>
          <w:rFonts w:ascii="標楷體" w:eastAsia="標楷體" w:hAnsi="標楷體" w:hint="eastAsia"/>
          <w:szCs w:val="24"/>
        </w:rPr>
        <w:t>方案</w:t>
      </w:r>
      <w:r w:rsidRPr="004C281F">
        <w:rPr>
          <w:rFonts w:ascii="標楷體" w:eastAsia="標楷體" w:hAnsi="標楷體" w:hint="eastAsia"/>
          <w:szCs w:val="24"/>
        </w:rPr>
        <w:t>計畫。</w:t>
      </w:r>
    </w:p>
    <w:p w:rsidR="004C281F" w:rsidRDefault="008B666B" w:rsidP="008B666B">
      <w:pPr>
        <w:pStyle w:val="a9"/>
        <w:numPr>
          <w:ilvl w:val="0"/>
          <w:numId w:val="19"/>
        </w:numPr>
        <w:ind w:leftChars="0"/>
        <w:rPr>
          <w:rFonts w:ascii="標楷體" w:eastAsia="標楷體" w:hAnsi="標楷體"/>
          <w:szCs w:val="24"/>
        </w:rPr>
      </w:pPr>
      <w:r w:rsidRPr="004C281F">
        <w:rPr>
          <w:rFonts w:ascii="標楷體" w:eastAsia="標楷體" w:hAnsi="標楷體" w:hint="eastAsia"/>
          <w:szCs w:val="24"/>
        </w:rPr>
        <w:t>新北市國教輔導團本土語言學習領域輔導小組精進計畫。</w:t>
      </w:r>
    </w:p>
    <w:p w:rsidR="008B666B" w:rsidRPr="008B666B" w:rsidRDefault="008B666B" w:rsidP="008B666B">
      <w:pPr>
        <w:rPr>
          <w:rFonts w:ascii="標楷體" w:eastAsia="標楷體" w:hAnsi="標楷體"/>
          <w:szCs w:val="24"/>
        </w:rPr>
      </w:pPr>
      <w:r w:rsidRPr="008B666B">
        <w:rPr>
          <w:rFonts w:ascii="標楷體" w:eastAsia="標楷體" w:hAnsi="標楷體" w:hint="eastAsia"/>
          <w:szCs w:val="24"/>
        </w:rPr>
        <w:t>參、辦理期程：</w:t>
      </w:r>
      <w:r w:rsidRPr="00336073">
        <w:rPr>
          <w:rFonts w:ascii="標楷體" w:eastAsia="標楷體" w:hAnsi="標楷體"/>
          <w:szCs w:val="24"/>
        </w:rPr>
        <w:t>11</w:t>
      </w:r>
      <w:r w:rsidR="001310F5" w:rsidRPr="00336073">
        <w:rPr>
          <w:rFonts w:ascii="標楷體" w:eastAsia="標楷體" w:hAnsi="標楷體"/>
          <w:szCs w:val="24"/>
        </w:rPr>
        <w:t>2</w:t>
      </w:r>
      <w:r w:rsidRPr="00336073">
        <w:rPr>
          <w:rFonts w:ascii="標楷體" w:eastAsia="標楷體" w:hAnsi="標楷體" w:hint="eastAsia"/>
          <w:szCs w:val="24"/>
        </w:rPr>
        <w:t>年</w:t>
      </w:r>
      <w:r w:rsidR="00E00F0B">
        <w:rPr>
          <w:rFonts w:ascii="標楷體" w:eastAsia="標楷體" w:hAnsi="標楷體"/>
          <w:szCs w:val="24"/>
        </w:rPr>
        <w:t>10</w:t>
      </w:r>
      <w:r w:rsidRPr="00336073">
        <w:rPr>
          <w:rFonts w:ascii="標楷體" w:eastAsia="標楷體" w:hAnsi="標楷體" w:hint="eastAsia"/>
          <w:szCs w:val="24"/>
        </w:rPr>
        <w:t>月</w:t>
      </w:r>
      <w:r w:rsidRPr="00336073">
        <w:rPr>
          <w:rFonts w:ascii="標楷體" w:eastAsia="標楷體" w:hAnsi="標楷體"/>
          <w:szCs w:val="24"/>
        </w:rPr>
        <w:t>1</w:t>
      </w:r>
      <w:r w:rsidRPr="00336073">
        <w:rPr>
          <w:rFonts w:ascii="標楷體" w:eastAsia="標楷體" w:hAnsi="標楷體" w:hint="eastAsia"/>
          <w:szCs w:val="24"/>
        </w:rPr>
        <w:t>日至</w:t>
      </w:r>
      <w:r w:rsidRPr="00336073">
        <w:rPr>
          <w:rFonts w:ascii="標楷體" w:eastAsia="標楷體" w:hAnsi="標楷體"/>
          <w:szCs w:val="24"/>
        </w:rPr>
        <w:t>11</w:t>
      </w:r>
      <w:r w:rsidR="00E00F0B">
        <w:rPr>
          <w:rFonts w:ascii="標楷體" w:eastAsia="標楷體" w:hAnsi="標楷體"/>
          <w:szCs w:val="24"/>
        </w:rPr>
        <w:t>3</w:t>
      </w:r>
      <w:r w:rsidRPr="00336073">
        <w:rPr>
          <w:rFonts w:ascii="標楷體" w:eastAsia="標楷體" w:hAnsi="標楷體" w:hint="eastAsia"/>
          <w:szCs w:val="24"/>
        </w:rPr>
        <w:t>年</w:t>
      </w:r>
      <w:r w:rsidR="00E00F0B">
        <w:rPr>
          <w:rFonts w:ascii="標楷體" w:eastAsia="標楷體" w:hAnsi="標楷體"/>
          <w:szCs w:val="24"/>
        </w:rPr>
        <w:t>2</w:t>
      </w:r>
      <w:r w:rsidRPr="00336073">
        <w:rPr>
          <w:rFonts w:ascii="標楷體" w:eastAsia="標楷體" w:hAnsi="標楷體" w:hint="eastAsia"/>
          <w:szCs w:val="24"/>
        </w:rPr>
        <w:t>月</w:t>
      </w:r>
      <w:r w:rsidR="00E00F0B">
        <w:rPr>
          <w:rFonts w:ascii="標楷體" w:eastAsia="標楷體" w:hAnsi="標楷體"/>
          <w:szCs w:val="24"/>
        </w:rPr>
        <w:t>28</w:t>
      </w:r>
      <w:r w:rsidRPr="00336073">
        <w:rPr>
          <w:rFonts w:ascii="標楷體" w:eastAsia="標楷體" w:hAnsi="標楷體" w:hint="eastAsia"/>
          <w:szCs w:val="24"/>
        </w:rPr>
        <w:t>日。</w:t>
      </w:r>
    </w:p>
    <w:p w:rsidR="008B666B" w:rsidRPr="008B666B" w:rsidRDefault="008B666B" w:rsidP="008B666B">
      <w:pPr>
        <w:rPr>
          <w:rFonts w:ascii="標楷體" w:eastAsia="標楷體" w:hAnsi="標楷體"/>
          <w:szCs w:val="24"/>
        </w:rPr>
      </w:pPr>
      <w:r w:rsidRPr="008B666B">
        <w:rPr>
          <w:rFonts w:ascii="標楷體" w:eastAsia="標楷體" w:hAnsi="標楷體" w:hint="eastAsia"/>
          <w:szCs w:val="24"/>
        </w:rPr>
        <w:t>肆、辦理內容：</w:t>
      </w:r>
    </w:p>
    <w:p w:rsidR="008B666B" w:rsidRPr="004C281F" w:rsidRDefault="008B666B" w:rsidP="004C281F">
      <w:pPr>
        <w:pStyle w:val="a9"/>
        <w:numPr>
          <w:ilvl w:val="0"/>
          <w:numId w:val="21"/>
        </w:numPr>
        <w:ind w:leftChars="0"/>
        <w:rPr>
          <w:rFonts w:ascii="標楷體" w:eastAsia="標楷體" w:hAnsi="標楷體"/>
          <w:szCs w:val="24"/>
        </w:rPr>
      </w:pPr>
      <w:r w:rsidRPr="004C281F">
        <w:rPr>
          <w:rFonts w:ascii="標楷體" w:eastAsia="標楷體" w:hAnsi="標楷體" w:hint="eastAsia"/>
          <w:szCs w:val="24"/>
        </w:rPr>
        <w:t>運用</w:t>
      </w:r>
      <w:r w:rsidRPr="004C281F">
        <w:rPr>
          <w:rFonts w:ascii="標楷體" w:eastAsia="標楷體" w:hAnsi="標楷體"/>
          <w:szCs w:val="24"/>
        </w:rPr>
        <w:t>web2.0</w:t>
      </w:r>
      <w:r w:rsidRPr="004C281F">
        <w:rPr>
          <w:rFonts w:ascii="標楷體" w:eastAsia="標楷體" w:hAnsi="標楷體" w:hint="eastAsia"/>
          <w:szCs w:val="24"/>
        </w:rPr>
        <w:t>概念，參賽者自行錄製說故事或歌謠吟唱影片，上傳至指定平台，並將連結傳送給主辦單位。</w:t>
      </w:r>
    </w:p>
    <w:p w:rsidR="008B666B" w:rsidRDefault="008B666B" w:rsidP="008B666B">
      <w:pPr>
        <w:ind w:leftChars="118" w:left="705" w:hangingChars="176" w:hanging="422"/>
        <w:rPr>
          <w:rFonts w:ascii="標楷體" w:eastAsia="標楷體" w:hAnsi="標楷體"/>
          <w:szCs w:val="24"/>
        </w:rPr>
      </w:pPr>
      <w:r w:rsidRPr="00364E5B">
        <w:rPr>
          <w:rFonts w:ascii="標楷體" w:eastAsia="標楷體" w:hAnsi="標楷體" w:hint="eastAsia"/>
          <w:szCs w:val="24"/>
        </w:rPr>
        <w:t>二、主辦單位</w:t>
      </w:r>
      <w:r w:rsidR="00364E5B" w:rsidRPr="00364E5B">
        <w:rPr>
          <w:rFonts w:ascii="標楷體" w:eastAsia="標楷體" w:hAnsi="標楷體" w:hint="eastAsia"/>
          <w:szCs w:val="24"/>
        </w:rPr>
        <w:t>將影片連結置入社群平台，結合教育局臉書粉絲專頁「</w:t>
      </w:r>
      <w:r w:rsidR="00364E5B" w:rsidRPr="00FB2693">
        <w:rPr>
          <w:rFonts w:ascii="標楷體" w:eastAsia="標楷體" w:hAnsi="標楷體" w:hint="eastAsia"/>
          <w:color w:val="FF0000"/>
          <w:szCs w:val="24"/>
        </w:rPr>
        <w:t>新北學</w:t>
      </w:r>
      <w:r w:rsidR="00FB2693" w:rsidRPr="00FB2693">
        <w:rPr>
          <w:rFonts w:ascii="標楷體" w:eastAsia="標楷體" w:hAnsi="標楷體"/>
          <w:color w:val="FF0000"/>
          <w:szCs w:val="24"/>
        </w:rPr>
        <w:t>bar</w:t>
      </w:r>
      <w:r w:rsidR="00364E5B" w:rsidRPr="00364E5B">
        <w:rPr>
          <w:rFonts w:ascii="標楷體" w:eastAsia="標楷體" w:hAnsi="標楷體" w:hint="eastAsia"/>
          <w:szCs w:val="24"/>
        </w:rPr>
        <w:t>」</w:t>
      </w:r>
      <w:r w:rsidR="0028440E" w:rsidRPr="00364E5B">
        <w:rPr>
          <w:rFonts w:ascii="標楷體" w:eastAsia="標楷體" w:hAnsi="標楷體" w:hint="eastAsia"/>
          <w:szCs w:val="24"/>
        </w:rPr>
        <w:t>給予作品鼓勵及投票</w:t>
      </w:r>
      <w:r w:rsidRPr="00364E5B">
        <w:rPr>
          <w:rFonts w:ascii="標楷體" w:eastAsia="標楷體" w:hAnsi="標楷體" w:hint="eastAsia"/>
          <w:szCs w:val="24"/>
        </w:rPr>
        <w:t>，擴大人員參與度與作品能見度。</w:t>
      </w:r>
    </w:p>
    <w:p w:rsidR="008B666B" w:rsidRPr="008B666B" w:rsidRDefault="008B666B" w:rsidP="008B666B">
      <w:pPr>
        <w:ind w:leftChars="118" w:left="705" w:hangingChars="176" w:hanging="422"/>
        <w:rPr>
          <w:rFonts w:ascii="標楷體" w:eastAsia="標楷體" w:hAnsi="標楷體"/>
          <w:szCs w:val="24"/>
        </w:rPr>
      </w:pPr>
      <w:r w:rsidRPr="008B666B">
        <w:rPr>
          <w:rFonts w:ascii="標楷體" w:eastAsia="標楷體" w:hAnsi="標楷體" w:hint="eastAsia"/>
          <w:szCs w:val="24"/>
        </w:rPr>
        <w:t>三、聘請專家擔任評審，評定成績後給予適當獎勵；作品由各輔導團發展教學示例，提供本市教師教學參考。</w:t>
      </w:r>
    </w:p>
    <w:p w:rsidR="008B666B" w:rsidRPr="008B666B" w:rsidRDefault="008B666B" w:rsidP="008B666B">
      <w:pPr>
        <w:rPr>
          <w:rFonts w:ascii="標楷體" w:eastAsia="標楷體" w:hAnsi="標楷體"/>
          <w:szCs w:val="24"/>
        </w:rPr>
      </w:pPr>
      <w:r w:rsidRPr="008B666B">
        <w:rPr>
          <w:rFonts w:ascii="標楷體" w:eastAsia="標楷體" w:hAnsi="標楷體" w:hint="eastAsia"/>
          <w:szCs w:val="24"/>
        </w:rPr>
        <w:t>伍、辦理單位：</w:t>
      </w:r>
    </w:p>
    <w:p w:rsidR="003F7B32" w:rsidRDefault="008B666B" w:rsidP="008B666B">
      <w:pPr>
        <w:pStyle w:val="a9"/>
        <w:numPr>
          <w:ilvl w:val="0"/>
          <w:numId w:val="3"/>
        </w:numPr>
        <w:ind w:leftChars="0"/>
        <w:rPr>
          <w:rFonts w:ascii="標楷體" w:eastAsia="標楷體" w:hAnsi="標楷體"/>
          <w:szCs w:val="24"/>
        </w:rPr>
      </w:pPr>
      <w:r w:rsidRPr="003F7B32">
        <w:rPr>
          <w:rFonts w:ascii="標楷體" w:eastAsia="標楷體" w:hAnsi="標楷體" w:hint="eastAsia"/>
          <w:szCs w:val="24"/>
        </w:rPr>
        <w:t>主辦單位：新北市政府教育局</w:t>
      </w:r>
    </w:p>
    <w:p w:rsidR="008B666B" w:rsidRPr="003F7B32" w:rsidRDefault="008B666B" w:rsidP="008B666B">
      <w:pPr>
        <w:pStyle w:val="a9"/>
        <w:numPr>
          <w:ilvl w:val="0"/>
          <w:numId w:val="3"/>
        </w:numPr>
        <w:ind w:leftChars="0"/>
        <w:rPr>
          <w:rFonts w:ascii="標楷體" w:eastAsia="標楷體" w:hAnsi="標楷體"/>
          <w:szCs w:val="24"/>
        </w:rPr>
      </w:pPr>
      <w:r w:rsidRPr="003F7B32">
        <w:rPr>
          <w:rFonts w:ascii="標楷體" w:eastAsia="標楷體" w:hAnsi="標楷體" w:hint="eastAsia"/>
          <w:szCs w:val="24"/>
        </w:rPr>
        <w:t>協辦單位：重陽國民小學、崇德國民小學、</w:t>
      </w:r>
      <w:r w:rsidR="00CB66FE">
        <w:rPr>
          <w:rFonts w:ascii="標楷體" w:eastAsia="標楷體" w:hAnsi="標楷體" w:hint="eastAsia"/>
          <w:szCs w:val="24"/>
        </w:rPr>
        <w:t>集美</w:t>
      </w:r>
      <w:r w:rsidRPr="003F7B32">
        <w:rPr>
          <w:rFonts w:ascii="標楷體" w:eastAsia="標楷體" w:hAnsi="標楷體" w:hint="eastAsia"/>
          <w:szCs w:val="24"/>
        </w:rPr>
        <w:t>國民小學</w:t>
      </w:r>
    </w:p>
    <w:p w:rsidR="008B666B" w:rsidRPr="00FA081F" w:rsidRDefault="008B666B" w:rsidP="00FA081F">
      <w:pPr>
        <w:pStyle w:val="a9"/>
        <w:numPr>
          <w:ilvl w:val="0"/>
          <w:numId w:val="24"/>
        </w:numPr>
        <w:ind w:leftChars="0"/>
        <w:rPr>
          <w:rFonts w:ascii="標楷體" w:eastAsia="標楷體" w:hAnsi="標楷體"/>
          <w:szCs w:val="24"/>
        </w:rPr>
      </w:pPr>
      <w:r w:rsidRPr="00FA081F">
        <w:rPr>
          <w:rFonts w:ascii="標楷體" w:eastAsia="標楷體" w:hAnsi="標楷體" w:hint="eastAsia"/>
          <w:szCs w:val="24"/>
        </w:rPr>
        <w:t>辦理方式：</w:t>
      </w:r>
    </w:p>
    <w:p w:rsidR="001310F5" w:rsidRPr="001310F5" w:rsidRDefault="008B666B" w:rsidP="001310F5">
      <w:pPr>
        <w:pStyle w:val="a9"/>
        <w:numPr>
          <w:ilvl w:val="0"/>
          <w:numId w:val="5"/>
        </w:numPr>
        <w:ind w:leftChars="0"/>
      </w:pPr>
      <w:r w:rsidRPr="001310F5">
        <w:rPr>
          <w:rFonts w:ascii="標楷體" w:eastAsia="標楷體" w:hAnsi="標楷體" w:hint="eastAsia"/>
          <w:szCs w:val="24"/>
        </w:rPr>
        <w:t>活動主題：</w:t>
      </w:r>
      <w:r w:rsidR="001310F5" w:rsidRPr="001310F5">
        <w:rPr>
          <w:rFonts w:ascii="標楷體" w:eastAsia="標楷體" w:hAnsi="標楷體" w:hint="eastAsia"/>
          <w:szCs w:val="24"/>
        </w:rPr>
        <w:t>每個人心中一定都有令你驕傲的人事物，請學校以【我「」，我驕傲】作為主題，選擇你驕傲的一件人事物，從事創作故事、展演型態以戲劇、臆謎猜、唱跳等多元影音方式呈現，例如：我「學校」，我驕傲。</w:t>
      </w:r>
    </w:p>
    <w:p w:rsidR="001310F5" w:rsidRPr="001310F5" w:rsidRDefault="00364E5B" w:rsidP="001310F5">
      <w:pPr>
        <w:pStyle w:val="a9"/>
        <w:numPr>
          <w:ilvl w:val="0"/>
          <w:numId w:val="5"/>
        </w:numPr>
        <w:ind w:leftChars="0"/>
        <w:rPr>
          <w:rFonts w:ascii="標楷體" w:eastAsia="標楷體" w:hAnsi="標楷體"/>
          <w:szCs w:val="24"/>
        </w:rPr>
      </w:pPr>
      <w:r>
        <w:rPr>
          <w:rFonts w:ascii="標楷體" w:eastAsia="標楷體" w:hAnsi="標楷體" w:hint="eastAsia"/>
          <w:szCs w:val="24"/>
        </w:rPr>
        <w:t>參賽資格：</w:t>
      </w:r>
      <w:r w:rsidR="008B666B" w:rsidRPr="001310F5">
        <w:rPr>
          <w:rFonts w:ascii="標楷體" w:eastAsia="標楷體" w:hAnsi="標楷體" w:hint="eastAsia"/>
          <w:szCs w:val="24"/>
        </w:rPr>
        <w:t>本市公私立國民中小學</w:t>
      </w:r>
      <w:r w:rsidR="001310F5" w:rsidRPr="00364E5B">
        <w:rPr>
          <w:rFonts w:ascii="標楷體" w:eastAsia="標楷體" w:hAnsi="標楷體" w:hint="eastAsia"/>
          <w:szCs w:val="24"/>
        </w:rPr>
        <w:t>校長</w:t>
      </w:r>
      <w:r w:rsidR="001310F5" w:rsidRPr="001310F5">
        <w:rPr>
          <w:rFonts w:ascii="標楷體" w:eastAsia="標楷體" w:hAnsi="標楷體" w:hint="eastAsia"/>
          <w:szCs w:val="24"/>
        </w:rPr>
        <w:t>、教師、代理代課教師及在學學生。</w:t>
      </w:r>
    </w:p>
    <w:p w:rsidR="001310F5" w:rsidRPr="001310F5" w:rsidRDefault="00FA081F" w:rsidP="001310F5">
      <w:pPr>
        <w:pStyle w:val="a9"/>
        <w:numPr>
          <w:ilvl w:val="0"/>
          <w:numId w:val="5"/>
        </w:numPr>
        <w:spacing w:after="90"/>
        <w:ind w:leftChars="0"/>
        <w:rPr>
          <w:rFonts w:ascii="標楷體" w:eastAsia="標楷體" w:hAnsi="標楷體"/>
          <w:szCs w:val="24"/>
        </w:rPr>
      </w:pPr>
      <w:r w:rsidRPr="001310F5">
        <w:rPr>
          <w:rFonts w:ascii="標楷體" w:eastAsia="標楷體" w:hAnsi="標楷體" w:hint="eastAsia"/>
          <w:szCs w:val="24"/>
        </w:rPr>
        <w:t>參賽報名方式：</w:t>
      </w:r>
      <w:r w:rsidR="001310F5" w:rsidRPr="001310F5">
        <w:rPr>
          <w:rFonts w:ascii="標楷體" w:eastAsia="標楷體" w:hAnsi="標楷體"/>
          <w:szCs w:val="24"/>
        </w:rPr>
        <w:t xml:space="preserve"> </w:t>
      </w:r>
    </w:p>
    <w:p w:rsidR="001310F5" w:rsidRPr="00364E5B" w:rsidRDefault="001310F5" w:rsidP="001310F5">
      <w:pPr>
        <w:pStyle w:val="a9"/>
        <w:numPr>
          <w:ilvl w:val="0"/>
          <w:numId w:val="26"/>
        </w:numPr>
        <w:spacing w:after="90"/>
        <w:ind w:leftChars="0"/>
        <w:rPr>
          <w:rFonts w:ascii="標楷體" w:eastAsia="標楷體" w:hAnsi="標楷體"/>
          <w:szCs w:val="24"/>
        </w:rPr>
      </w:pPr>
      <w:r w:rsidRPr="00364E5B">
        <w:rPr>
          <w:rFonts w:ascii="標楷體" w:eastAsia="標楷體" w:hAnsi="標楷體" w:hint="eastAsia"/>
          <w:szCs w:val="24"/>
        </w:rPr>
        <w:t>報名方式：採線上報名，請各校將影片上傳至</w:t>
      </w:r>
      <w:r w:rsidRPr="00364E5B">
        <w:rPr>
          <w:rFonts w:ascii="標楷體" w:eastAsia="標楷體" w:hAnsi="標楷體"/>
          <w:szCs w:val="24"/>
        </w:rPr>
        <w:t>YouTube</w:t>
      </w:r>
      <w:r w:rsidRPr="00364E5B">
        <w:rPr>
          <w:rFonts w:ascii="標楷體" w:eastAsia="標楷體" w:hAnsi="標楷體" w:hint="eastAsia"/>
          <w:szCs w:val="24"/>
        </w:rPr>
        <w:t>（</w:t>
      </w:r>
      <w:r w:rsidRPr="00364E5B">
        <w:rPr>
          <w:rFonts w:ascii="標楷體" w:eastAsia="標楷體" w:hAnsi="標楷體"/>
          <w:szCs w:val="24"/>
        </w:rPr>
        <w:t>https://www.youtube.com/</w:t>
      </w:r>
      <w:r w:rsidRPr="00364E5B">
        <w:rPr>
          <w:rFonts w:ascii="標楷體" w:eastAsia="標楷體" w:hAnsi="標楷體" w:hint="eastAsia"/>
          <w:szCs w:val="24"/>
        </w:rPr>
        <w:t>），傳送作品後，至</w:t>
      </w:r>
      <w:r w:rsidR="00E00F0B" w:rsidRPr="00364E5B">
        <w:rPr>
          <w:rFonts w:ascii="標楷體" w:eastAsia="標楷體" w:hAnsi="標楷體" w:hint="eastAsia"/>
          <w:b/>
          <w:szCs w:val="24"/>
          <w:u w:val="single"/>
        </w:rPr>
        <w:t>校務行政系統線上填報</w:t>
      </w:r>
      <w:r w:rsidR="00B47D2E" w:rsidRPr="00364E5B">
        <w:rPr>
          <w:rFonts w:ascii="標楷體" w:eastAsia="標楷體" w:hAnsi="標楷體" w:hint="eastAsia"/>
          <w:b/>
          <w:szCs w:val="24"/>
          <w:u w:val="single"/>
        </w:rPr>
        <w:t>（</w:t>
      </w:r>
      <w:r w:rsidR="00B47D2E" w:rsidRPr="00364E5B">
        <w:rPr>
          <w:rFonts w:ascii="標楷體" w:eastAsia="標楷體" w:hAnsi="標楷體"/>
          <w:b/>
          <w:szCs w:val="24"/>
          <w:u w:val="single"/>
        </w:rPr>
        <w:t>112</w:t>
      </w:r>
      <w:r w:rsidR="00B47D2E" w:rsidRPr="00364E5B">
        <w:rPr>
          <w:rFonts w:ascii="標楷體" w:eastAsia="標楷體" w:hAnsi="標楷體" w:hint="eastAsia"/>
          <w:b/>
          <w:szCs w:val="24"/>
          <w:u w:val="single"/>
        </w:rPr>
        <w:t>年</w:t>
      </w:r>
      <w:r w:rsidR="00B47D2E" w:rsidRPr="00364E5B">
        <w:rPr>
          <w:rFonts w:ascii="標楷體" w:eastAsia="標楷體" w:hAnsi="標楷體"/>
          <w:b/>
          <w:szCs w:val="24"/>
          <w:u w:val="single"/>
        </w:rPr>
        <w:t>10</w:t>
      </w:r>
      <w:r w:rsidR="00B47D2E" w:rsidRPr="00364E5B">
        <w:rPr>
          <w:rFonts w:ascii="標楷體" w:eastAsia="標楷體" w:hAnsi="標楷體" w:hint="eastAsia"/>
          <w:b/>
          <w:szCs w:val="24"/>
          <w:u w:val="single"/>
        </w:rPr>
        <w:t>月</w:t>
      </w:r>
      <w:r w:rsidR="00B47D2E" w:rsidRPr="00364E5B">
        <w:rPr>
          <w:rFonts w:ascii="標楷體" w:eastAsia="標楷體" w:hAnsi="標楷體"/>
          <w:b/>
          <w:szCs w:val="24"/>
          <w:u w:val="single"/>
        </w:rPr>
        <w:t>1</w:t>
      </w:r>
      <w:r w:rsidR="00B47D2E" w:rsidRPr="00364E5B">
        <w:rPr>
          <w:rFonts w:ascii="標楷體" w:eastAsia="標楷體" w:hAnsi="標楷體" w:hint="eastAsia"/>
          <w:b/>
          <w:szCs w:val="24"/>
          <w:u w:val="single"/>
        </w:rPr>
        <w:t>日開放）</w:t>
      </w:r>
      <w:r w:rsidRPr="00364E5B">
        <w:rPr>
          <w:rFonts w:ascii="標楷體" w:eastAsia="標楷體" w:hAnsi="標楷體" w:hint="eastAsia"/>
          <w:szCs w:val="24"/>
        </w:rPr>
        <w:t>報名，並將網址放置影片連結區，各校同一影音，不得重複、跨組及跨語言參賽。</w:t>
      </w:r>
    </w:p>
    <w:p w:rsidR="001310F5" w:rsidRPr="001310F5" w:rsidRDefault="001310F5" w:rsidP="001310F5">
      <w:pPr>
        <w:pStyle w:val="Default"/>
        <w:rPr>
          <w:rFonts w:hAnsi="標楷體" w:cs="Times New Roman"/>
          <w:color w:val="auto"/>
          <w:kern w:val="2"/>
        </w:rPr>
      </w:pPr>
      <w:r w:rsidRPr="001310F5">
        <w:rPr>
          <w:rFonts w:hAnsi="標楷體" w:cs="Times New Roman"/>
          <w:color w:val="auto"/>
          <w:kern w:val="2"/>
        </w:rPr>
        <w:t xml:space="preserve">    (</w:t>
      </w:r>
      <w:r w:rsidRPr="001310F5">
        <w:rPr>
          <w:rFonts w:hAnsi="標楷體" w:cs="Times New Roman" w:hint="eastAsia"/>
          <w:color w:val="auto"/>
          <w:kern w:val="2"/>
        </w:rPr>
        <w:t>二</w:t>
      </w:r>
      <w:r w:rsidRPr="001310F5">
        <w:rPr>
          <w:rFonts w:hAnsi="標楷體" w:cs="Times New Roman"/>
          <w:color w:val="auto"/>
          <w:kern w:val="2"/>
        </w:rPr>
        <w:t>)</w:t>
      </w:r>
      <w:r w:rsidRPr="001310F5">
        <w:rPr>
          <w:rFonts w:hAnsi="標楷體" w:cs="Times New Roman" w:hint="eastAsia"/>
          <w:color w:val="auto"/>
          <w:kern w:val="2"/>
        </w:rPr>
        <w:t>參賽學生需具備法定代理人同意書並由報名學校確認後留校備查。</w:t>
      </w:r>
    </w:p>
    <w:p w:rsidR="00AB00AB" w:rsidRPr="001310F5" w:rsidRDefault="00FA081F" w:rsidP="00AB00AB">
      <w:pPr>
        <w:pStyle w:val="a9"/>
        <w:numPr>
          <w:ilvl w:val="0"/>
          <w:numId w:val="5"/>
        </w:numPr>
        <w:ind w:leftChars="0"/>
        <w:rPr>
          <w:rFonts w:ascii="標楷體" w:eastAsia="標楷體" w:hAnsi="標楷體"/>
          <w:szCs w:val="24"/>
        </w:rPr>
      </w:pPr>
      <w:r w:rsidRPr="001310F5">
        <w:rPr>
          <w:rFonts w:ascii="標楷體" w:eastAsia="標楷體" w:hAnsi="標楷體" w:hint="eastAsia"/>
          <w:szCs w:val="24"/>
        </w:rPr>
        <w:t>按讚分享</w:t>
      </w:r>
      <w:r w:rsidR="0080557D" w:rsidRPr="003F7B32">
        <w:rPr>
          <w:rFonts w:ascii="標楷體" w:eastAsia="標楷體" w:hAnsi="標楷體" w:hint="eastAsia"/>
          <w:szCs w:val="24"/>
        </w:rPr>
        <w:t>：</w:t>
      </w:r>
      <w:r w:rsidR="00AB00AB" w:rsidRPr="001310F5">
        <w:rPr>
          <w:rFonts w:ascii="標楷體" w:eastAsia="標楷體" w:hAnsi="標楷體" w:hint="eastAsia"/>
          <w:szCs w:val="24"/>
        </w:rPr>
        <w:t>各投稿影片將由本局整理後統一放置本土語說唱讚粉絲頁中，並請鼓勵轉知所屬按讚。</w:t>
      </w:r>
    </w:p>
    <w:p w:rsidR="008B666B" w:rsidRPr="003F7B32" w:rsidRDefault="008B666B" w:rsidP="00FA081F">
      <w:pPr>
        <w:pStyle w:val="a9"/>
        <w:numPr>
          <w:ilvl w:val="0"/>
          <w:numId w:val="24"/>
        </w:numPr>
        <w:ind w:leftChars="0"/>
        <w:rPr>
          <w:rFonts w:ascii="標楷體" w:eastAsia="標楷體" w:hAnsi="標楷體"/>
          <w:szCs w:val="24"/>
        </w:rPr>
      </w:pPr>
      <w:r w:rsidRPr="003F7B32">
        <w:rPr>
          <w:rFonts w:ascii="標楷體" w:eastAsia="標楷體" w:hAnsi="標楷體" w:hint="eastAsia"/>
          <w:szCs w:val="24"/>
        </w:rPr>
        <w:t>活動日期：</w:t>
      </w:r>
    </w:p>
    <w:p w:rsidR="003F7B32" w:rsidRPr="00336073" w:rsidRDefault="008B666B" w:rsidP="00336073">
      <w:pPr>
        <w:pStyle w:val="a9"/>
        <w:numPr>
          <w:ilvl w:val="1"/>
          <w:numId w:val="24"/>
        </w:numPr>
        <w:ind w:leftChars="0" w:left="709"/>
        <w:rPr>
          <w:rFonts w:ascii="標楷體" w:eastAsia="標楷體" w:hAnsi="標楷體"/>
          <w:szCs w:val="24"/>
        </w:rPr>
      </w:pPr>
      <w:r w:rsidRPr="00336073">
        <w:rPr>
          <w:rFonts w:ascii="標楷體" w:eastAsia="標楷體" w:hAnsi="標楷體" w:hint="eastAsia"/>
          <w:szCs w:val="24"/>
        </w:rPr>
        <w:t>繳件期間：</w:t>
      </w:r>
      <w:r w:rsidRPr="00336073">
        <w:rPr>
          <w:rFonts w:ascii="標楷體" w:eastAsia="標楷體" w:hAnsi="標楷體"/>
          <w:szCs w:val="24"/>
        </w:rPr>
        <w:t>11</w:t>
      </w:r>
      <w:r w:rsidR="001310F5" w:rsidRPr="00336073">
        <w:rPr>
          <w:rFonts w:ascii="標楷體" w:eastAsia="標楷體" w:hAnsi="標楷體"/>
          <w:szCs w:val="24"/>
        </w:rPr>
        <w:t>2</w:t>
      </w:r>
      <w:r w:rsidRPr="00336073">
        <w:rPr>
          <w:rFonts w:ascii="標楷體" w:eastAsia="標楷體" w:hAnsi="標楷體" w:hint="eastAsia"/>
          <w:szCs w:val="24"/>
        </w:rPr>
        <w:t>年</w:t>
      </w:r>
      <w:r w:rsidR="00970538" w:rsidRPr="00336073">
        <w:rPr>
          <w:rFonts w:ascii="標楷體" w:eastAsia="標楷體" w:hAnsi="標楷體"/>
          <w:szCs w:val="24"/>
        </w:rPr>
        <w:t>1</w:t>
      </w:r>
      <w:r w:rsidR="001310F5" w:rsidRPr="00336073">
        <w:rPr>
          <w:rFonts w:ascii="標楷體" w:eastAsia="標楷體" w:hAnsi="標楷體"/>
          <w:szCs w:val="24"/>
        </w:rPr>
        <w:t>0</w:t>
      </w:r>
      <w:r w:rsidRPr="00336073">
        <w:rPr>
          <w:rFonts w:ascii="標楷體" w:eastAsia="標楷體" w:hAnsi="標楷體" w:hint="eastAsia"/>
          <w:szCs w:val="24"/>
        </w:rPr>
        <w:t>月</w:t>
      </w:r>
      <w:r w:rsidRPr="00336073">
        <w:rPr>
          <w:rFonts w:ascii="標楷體" w:eastAsia="標楷體" w:hAnsi="標楷體"/>
          <w:szCs w:val="24"/>
        </w:rPr>
        <w:t>1</w:t>
      </w:r>
      <w:r w:rsidRPr="00336073">
        <w:rPr>
          <w:rFonts w:ascii="標楷體" w:eastAsia="標楷體" w:hAnsi="標楷體" w:hint="eastAsia"/>
          <w:szCs w:val="24"/>
        </w:rPr>
        <w:t>日至</w:t>
      </w:r>
      <w:r w:rsidRPr="00336073">
        <w:rPr>
          <w:rFonts w:ascii="標楷體" w:eastAsia="標楷體" w:hAnsi="標楷體"/>
          <w:szCs w:val="24"/>
        </w:rPr>
        <w:t>11</w:t>
      </w:r>
      <w:r w:rsidR="001310F5" w:rsidRPr="00336073">
        <w:rPr>
          <w:rFonts w:ascii="標楷體" w:eastAsia="標楷體" w:hAnsi="標楷體"/>
          <w:szCs w:val="24"/>
        </w:rPr>
        <w:t>2</w:t>
      </w:r>
      <w:r w:rsidRPr="00336073">
        <w:rPr>
          <w:rFonts w:ascii="標楷體" w:eastAsia="標楷體" w:hAnsi="標楷體" w:hint="eastAsia"/>
          <w:szCs w:val="24"/>
        </w:rPr>
        <w:t>年</w:t>
      </w:r>
      <w:r w:rsidR="00970538" w:rsidRPr="00336073">
        <w:rPr>
          <w:rFonts w:ascii="標楷體" w:eastAsia="標楷體" w:hAnsi="標楷體"/>
          <w:szCs w:val="24"/>
        </w:rPr>
        <w:t>1</w:t>
      </w:r>
      <w:r w:rsidR="00E00F0B">
        <w:rPr>
          <w:rFonts w:ascii="標楷體" w:eastAsia="標楷體" w:hAnsi="標楷體"/>
          <w:szCs w:val="24"/>
        </w:rPr>
        <w:t>2</w:t>
      </w:r>
      <w:r w:rsidRPr="00336073">
        <w:rPr>
          <w:rFonts w:ascii="標楷體" w:eastAsia="標楷體" w:hAnsi="標楷體" w:hint="eastAsia"/>
          <w:szCs w:val="24"/>
        </w:rPr>
        <w:t>月</w:t>
      </w:r>
      <w:r w:rsidR="00E00F0B">
        <w:rPr>
          <w:rFonts w:ascii="標楷體" w:eastAsia="標楷體" w:hAnsi="標楷體"/>
          <w:szCs w:val="24"/>
        </w:rPr>
        <w:t>1</w:t>
      </w:r>
      <w:r w:rsidRPr="00336073">
        <w:rPr>
          <w:rFonts w:ascii="標楷體" w:eastAsia="標楷體" w:hAnsi="標楷體" w:hint="eastAsia"/>
          <w:szCs w:val="24"/>
        </w:rPr>
        <w:t>日。</w:t>
      </w:r>
    </w:p>
    <w:p w:rsidR="003F7B32" w:rsidRPr="00336073" w:rsidRDefault="008B666B" w:rsidP="00336073">
      <w:pPr>
        <w:pStyle w:val="a9"/>
        <w:numPr>
          <w:ilvl w:val="1"/>
          <w:numId w:val="24"/>
        </w:numPr>
        <w:ind w:leftChars="0" w:left="709"/>
        <w:rPr>
          <w:rFonts w:ascii="標楷體" w:eastAsia="標楷體" w:hAnsi="標楷體"/>
          <w:szCs w:val="24"/>
        </w:rPr>
      </w:pPr>
      <w:r w:rsidRPr="00336073">
        <w:rPr>
          <w:rFonts w:ascii="標楷體" w:eastAsia="標楷體" w:hAnsi="標楷體" w:hint="eastAsia"/>
          <w:szCs w:val="24"/>
        </w:rPr>
        <w:t>評審評選：</w:t>
      </w:r>
      <w:r w:rsidRPr="00336073">
        <w:rPr>
          <w:rFonts w:ascii="標楷體" w:eastAsia="標楷體" w:hAnsi="標楷體"/>
          <w:szCs w:val="24"/>
        </w:rPr>
        <w:t>11</w:t>
      </w:r>
      <w:r w:rsidR="00E00F0B">
        <w:rPr>
          <w:rFonts w:ascii="標楷體" w:eastAsia="標楷體" w:hAnsi="標楷體"/>
          <w:szCs w:val="24"/>
        </w:rPr>
        <w:t>2</w:t>
      </w:r>
      <w:r w:rsidRPr="00336073">
        <w:rPr>
          <w:rFonts w:ascii="標楷體" w:eastAsia="標楷體" w:hAnsi="標楷體" w:hint="eastAsia"/>
          <w:szCs w:val="24"/>
        </w:rPr>
        <w:t>年</w:t>
      </w:r>
      <w:r w:rsidR="00970538" w:rsidRPr="00336073">
        <w:rPr>
          <w:rFonts w:ascii="標楷體" w:eastAsia="標楷體" w:hAnsi="標楷體"/>
          <w:szCs w:val="24"/>
        </w:rPr>
        <w:t>1</w:t>
      </w:r>
      <w:r w:rsidR="00E00F0B">
        <w:rPr>
          <w:rFonts w:ascii="標楷體" w:eastAsia="標楷體" w:hAnsi="標楷體"/>
          <w:szCs w:val="24"/>
        </w:rPr>
        <w:t>2</w:t>
      </w:r>
      <w:r w:rsidRPr="00336073">
        <w:rPr>
          <w:rFonts w:ascii="標楷體" w:eastAsia="標楷體" w:hAnsi="標楷體" w:hint="eastAsia"/>
          <w:szCs w:val="24"/>
        </w:rPr>
        <w:t>月</w:t>
      </w:r>
      <w:r w:rsidR="00E00F0B">
        <w:rPr>
          <w:rFonts w:ascii="標楷體" w:eastAsia="標楷體" w:hAnsi="標楷體"/>
          <w:szCs w:val="24"/>
        </w:rPr>
        <w:t>15</w:t>
      </w:r>
      <w:r w:rsidR="00970538" w:rsidRPr="00336073">
        <w:rPr>
          <w:rFonts w:ascii="標楷體" w:eastAsia="標楷體" w:hAnsi="標楷體" w:hint="eastAsia"/>
          <w:szCs w:val="24"/>
        </w:rPr>
        <w:t>日</w:t>
      </w:r>
      <w:r w:rsidRPr="00336073">
        <w:rPr>
          <w:rFonts w:ascii="標楷體" w:eastAsia="標楷體" w:hAnsi="標楷體" w:hint="eastAsia"/>
          <w:szCs w:val="24"/>
        </w:rPr>
        <w:t>前辦理完畢。</w:t>
      </w:r>
    </w:p>
    <w:p w:rsidR="003F7B32" w:rsidRPr="00336073" w:rsidRDefault="00336073" w:rsidP="00336073">
      <w:pPr>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三、</w:t>
      </w:r>
      <w:r w:rsidR="008B666B" w:rsidRPr="00336073">
        <w:rPr>
          <w:rFonts w:ascii="標楷體" w:eastAsia="標楷體" w:hAnsi="標楷體" w:hint="eastAsia"/>
          <w:szCs w:val="24"/>
        </w:rPr>
        <w:t>成績公布：</w:t>
      </w:r>
      <w:r w:rsidR="008B666B" w:rsidRPr="00336073">
        <w:rPr>
          <w:rFonts w:ascii="標楷體" w:eastAsia="標楷體" w:hAnsi="標楷體"/>
          <w:szCs w:val="24"/>
        </w:rPr>
        <w:t>11</w:t>
      </w:r>
      <w:r w:rsidR="00E00F0B">
        <w:rPr>
          <w:rFonts w:ascii="標楷體" w:eastAsia="標楷體" w:hAnsi="標楷體"/>
          <w:szCs w:val="24"/>
        </w:rPr>
        <w:t>3</w:t>
      </w:r>
      <w:r w:rsidR="008B666B" w:rsidRPr="00336073">
        <w:rPr>
          <w:rFonts w:ascii="標楷體" w:eastAsia="標楷體" w:hAnsi="標楷體" w:hint="eastAsia"/>
          <w:szCs w:val="24"/>
        </w:rPr>
        <w:t>年</w:t>
      </w:r>
      <w:r w:rsidR="00E00F0B">
        <w:rPr>
          <w:rFonts w:ascii="標楷體" w:eastAsia="標楷體" w:hAnsi="標楷體"/>
          <w:szCs w:val="24"/>
        </w:rPr>
        <w:t>1</w:t>
      </w:r>
      <w:r w:rsidR="008B666B" w:rsidRPr="00336073">
        <w:rPr>
          <w:rFonts w:ascii="標楷體" w:eastAsia="標楷體" w:hAnsi="標楷體" w:hint="eastAsia"/>
          <w:szCs w:val="24"/>
        </w:rPr>
        <w:t>月（</w:t>
      </w:r>
      <w:r w:rsidRPr="00336073">
        <w:rPr>
          <w:rFonts w:ascii="標楷體" w:eastAsia="標楷體" w:hAnsi="標楷體" w:hint="eastAsia"/>
          <w:szCs w:val="24"/>
        </w:rPr>
        <w:t>依</w:t>
      </w:r>
      <w:r w:rsidR="001310F5" w:rsidRPr="00336073">
        <w:rPr>
          <w:rFonts w:ascii="標楷體" w:eastAsia="標楷體" w:hAnsi="標楷體" w:hint="eastAsia"/>
          <w:szCs w:val="24"/>
        </w:rPr>
        <w:t>本</w:t>
      </w:r>
      <w:r w:rsidR="008B666B" w:rsidRPr="00336073">
        <w:rPr>
          <w:rFonts w:ascii="標楷體" w:eastAsia="標楷體" w:hAnsi="標楷體" w:hint="eastAsia"/>
          <w:szCs w:val="24"/>
        </w:rPr>
        <w:t>局發文公告日期為準）</w:t>
      </w:r>
    </w:p>
    <w:p w:rsidR="0028440E" w:rsidRPr="00336073" w:rsidRDefault="00336073" w:rsidP="00336073">
      <w:pPr>
        <w:ind w:left="240"/>
        <w:rPr>
          <w:rFonts w:ascii="標楷體" w:eastAsia="標楷體" w:hAnsi="標楷體"/>
          <w:szCs w:val="24"/>
        </w:rPr>
      </w:pPr>
      <w:r>
        <w:rPr>
          <w:rFonts w:ascii="標楷體" w:eastAsia="標楷體" w:hAnsi="標楷體" w:hint="eastAsia"/>
          <w:szCs w:val="24"/>
        </w:rPr>
        <w:lastRenderedPageBreak/>
        <w:t>四、</w:t>
      </w:r>
      <w:r w:rsidR="008B666B" w:rsidRPr="00336073">
        <w:rPr>
          <w:rFonts w:ascii="標楷體" w:eastAsia="標楷體" w:hAnsi="標楷體" w:hint="eastAsia"/>
          <w:szCs w:val="24"/>
        </w:rPr>
        <w:t>頒獎典禮：暫定</w:t>
      </w:r>
      <w:r w:rsidR="008B666B" w:rsidRPr="00336073">
        <w:rPr>
          <w:rFonts w:ascii="標楷體" w:eastAsia="標楷體" w:hAnsi="標楷體"/>
          <w:szCs w:val="24"/>
        </w:rPr>
        <w:t>11</w:t>
      </w:r>
      <w:r w:rsidR="00E00F0B">
        <w:rPr>
          <w:rFonts w:ascii="標楷體" w:eastAsia="標楷體" w:hAnsi="標楷體"/>
          <w:szCs w:val="24"/>
        </w:rPr>
        <w:t>3</w:t>
      </w:r>
      <w:r w:rsidR="008B666B" w:rsidRPr="00336073">
        <w:rPr>
          <w:rFonts w:ascii="標楷體" w:eastAsia="標楷體" w:hAnsi="標楷體" w:hint="eastAsia"/>
          <w:szCs w:val="24"/>
        </w:rPr>
        <w:t>年</w:t>
      </w:r>
      <w:r w:rsidR="00E00F0B">
        <w:rPr>
          <w:rFonts w:ascii="標楷體" w:eastAsia="標楷體" w:hAnsi="標楷體"/>
          <w:szCs w:val="24"/>
        </w:rPr>
        <w:t>2</w:t>
      </w:r>
      <w:r w:rsidR="00970538" w:rsidRPr="00336073">
        <w:rPr>
          <w:rFonts w:ascii="標楷體" w:eastAsia="標楷體" w:hAnsi="標楷體" w:hint="eastAsia"/>
          <w:szCs w:val="24"/>
        </w:rPr>
        <w:t>月</w:t>
      </w:r>
      <w:r w:rsidR="008B666B" w:rsidRPr="00336073">
        <w:rPr>
          <w:rFonts w:ascii="標楷體" w:eastAsia="標楷體" w:hAnsi="標楷體" w:hint="eastAsia"/>
          <w:szCs w:val="24"/>
        </w:rPr>
        <w:t>辦理。</w:t>
      </w:r>
      <w:r w:rsidR="008B666B" w:rsidRPr="00336073">
        <w:rPr>
          <w:rFonts w:ascii="標楷體" w:eastAsia="標楷體" w:hAnsi="標楷體"/>
          <w:szCs w:val="24"/>
        </w:rPr>
        <w:t>(</w:t>
      </w:r>
      <w:r w:rsidR="008B666B" w:rsidRPr="00336073">
        <w:rPr>
          <w:rFonts w:ascii="標楷體" w:eastAsia="標楷體" w:hAnsi="標楷體" w:hint="eastAsia"/>
          <w:szCs w:val="24"/>
        </w:rPr>
        <w:t>請依教育局發文公告日期為準</w:t>
      </w:r>
      <w:r w:rsidR="008B666B" w:rsidRPr="00336073">
        <w:rPr>
          <w:rFonts w:ascii="標楷體" w:eastAsia="標楷體" w:hAnsi="標楷體"/>
          <w:szCs w:val="24"/>
        </w:rPr>
        <w:t>)</w:t>
      </w:r>
    </w:p>
    <w:p w:rsidR="008B666B" w:rsidRPr="00336073" w:rsidRDefault="00336073" w:rsidP="00336073">
      <w:pPr>
        <w:ind w:left="240"/>
        <w:rPr>
          <w:rFonts w:ascii="標楷體" w:eastAsia="標楷體" w:hAnsi="標楷體"/>
          <w:szCs w:val="24"/>
        </w:rPr>
      </w:pPr>
      <w:r>
        <w:rPr>
          <w:rFonts w:ascii="標楷體" w:eastAsia="標楷體" w:hAnsi="標楷體" w:hint="eastAsia"/>
          <w:szCs w:val="24"/>
        </w:rPr>
        <w:t>五、</w:t>
      </w:r>
      <w:r w:rsidR="008B666B" w:rsidRPr="00336073">
        <w:rPr>
          <w:rFonts w:ascii="標楷體" w:eastAsia="標楷體" w:hAnsi="標楷體" w:hint="eastAsia"/>
          <w:szCs w:val="24"/>
        </w:rPr>
        <w:t>活動分組：</w:t>
      </w:r>
    </w:p>
    <w:p w:rsidR="00CB66FE" w:rsidRPr="001310F5" w:rsidRDefault="00CB66FE" w:rsidP="007137C5">
      <w:pPr>
        <w:pStyle w:val="a9"/>
        <w:numPr>
          <w:ilvl w:val="0"/>
          <w:numId w:val="9"/>
        </w:numPr>
        <w:ind w:leftChars="0"/>
        <w:rPr>
          <w:rFonts w:ascii="標楷體" w:eastAsia="標楷體" w:hAnsi="標楷體"/>
          <w:szCs w:val="24"/>
        </w:rPr>
      </w:pPr>
      <w:r w:rsidRPr="001310F5">
        <w:rPr>
          <w:rFonts w:ascii="標楷體" w:eastAsia="標楷體" w:hAnsi="標楷體" w:hint="eastAsia"/>
          <w:szCs w:val="24"/>
        </w:rPr>
        <w:t>學生組</w:t>
      </w:r>
      <w:r w:rsidRPr="001310F5">
        <w:rPr>
          <w:rFonts w:ascii="標楷體" w:eastAsia="標楷體" w:hAnsi="標楷體"/>
          <w:szCs w:val="24"/>
        </w:rPr>
        <w:t>:</w:t>
      </w:r>
    </w:p>
    <w:p w:rsidR="00CB66FE" w:rsidRPr="001310F5" w:rsidRDefault="008B666B" w:rsidP="00CB66FE">
      <w:pPr>
        <w:pStyle w:val="a9"/>
        <w:numPr>
          <w:ilvl w:val="0"/>
          <w:numId w:val="22"/>
        </w:numPr>
        <w:ind w:leftChars="0"/>
        <w:rPr>
          <w:rFonts w:ascii="標楷體" w:eastAsia="標楷體" w:hAnsi="標楷體"/>
          <w:szCs w:val="24"/>
        </w:rPr>
      </w:pPr>
      <w:r w:rsidRPr="001310F5">
        <w:rPr>
          <w:rFonts w:ascii="標楷體" w:eastAsia="標楷體" w:hAnsi="標楷體" w:hint="eastAsia"/>
          <w:szCs w:val="24"/>
        </w:rPr>
        <w:t>以閩南語、客家語及原住民語三族群為主，細分為國小低年級、中年級、高年級、國中組，共</w:t>
      </w:r>
      <w:r w:rsidRPr="001310F5">
        <w:rPr>
          <w:rFonts w:ascii="標楷體" w:eastAsia="標楷體" w:hAnsi="標楷體"/>
          <w:szCs w:val="24"/>
        </w:rPr>
        <w:t>12</w:t>
      </w:r>
      <w:r w:rsidRPr="001310F5">
        <w:rPr>
          <w:rFonts w:ascii="標楷體" w:eastAsia="標楷體" w:hAnsi="標楷體" w:hint="eastAsia"/>
          <w:szCs w:val="24"/>
        </w:rPr>
        <w:t>組</w:t>
      </w:r>
      <w:r w:rsidR="00991124" w:rsidRPr="001310F5">
        <w:rPr>
          <w:rFonts w:ascii="標楷體" w:eastAsia="標楷體" w:hAnsi="標楷體" w:hint="eastAsia"/>
          <w:szCs w:val="24"/>
        </w:rPr>
        <w:t>，</w:t>
      </w:r>
      <w:r w:rsidRPr="001310F5">
        <w:rPr>
          <w:rFonts w:ascii="標楷體" w:eastAsia="標楷體" w:hAnsi="標楷體" w:hint="eastAsia"/>
          <w:szCs w:val="24"/>
        </w:rPr>
        <w:t>每件作品</w:t>
      </w:r>
      <w:r w:rsidR="007137C5" w:rsidRPr="001310F5">
        <w:rPr>
          <w:rFonts w:ascii="標楷體" w:eastAsia="標楷體" w:hAnsi="標楷體" w:hint="eastAsia"/>
          <w:szCs w:val="24"/>
        </w:rPr>
        <w:t>指導</w:t>
      </w:r>
      <w:r w:rsidRPr="001310F5">
        <w:rPr>
          <w:rFonts w:ascii="標楷體" w:eastAsia="標楷體" w:hAnsi="標楷體" w:hint="eastAsia"/>
          <w:szCs w:val="24"/>
        </w:rPr>
        <w:t>教師至多</w:t>
      </w:r>
      <w:r w:rsidR="001310F5" w:rsidRPr="001310F5">
        <w:rPr>
          <w:rFonts w:ascii="標楷體" w:eastAsia="標楷體" w:hAnsi="標楷體"/>
          <w:szCs w:val="24"/>
        </w:rPr>
        <w:t>3</w:t>
      </w:r>
      <w:r w:rsidRPr="001310F5">
        <w:rPr>
          <w:rFonts w:ascii="標楷體" w:eastAsia="標楷體" w:hAnsi="標楷體" w:hint="eastAsia"/>
          <w:szCs w:val="24"/>
        </w:rPr>
        <w:t>人。</w:t>
      </w:r>
    </w:p>
    <w:p w:rsidR="00CB66FE" w:rsidRPr="001310F5" w:rsidRDefault="008B666B" w:rsidP="00CB66FE">
      <w:pPr>
        <w:pStyle w:val="a9"/>
        <w:numPr>
          <w:ilvl w:val="0"/>
          <w:numId w:val="22"/>
        </w:numPr>
        <w:ind w:leftChars="0"/>
        <w:rPr>
          <w:rFonts w:ascii="標楷體" w:eastAsia="標楷體" w:hAnsi="標楷體"/>
          <w:szCs w:val="24"/>
        </w:rPr>
      </w:pPr>
      <w:r w:rsidRPr="001310F5">
        <w:rPr>
          <w:rFonts w:ascii="標楷體" w:eastAsia="標楷體" w:hAnsi="標楷體" w:hint="eastAsia"/>
          <w:szCs w:val="24"/>
        </w:rPr>
        <w:t>請</w:t>
      </w:r>
      <w:r w:rsidR="0088735C" w:rsidRPr="001310F5">
        <w:rPr>
          <w:rFonts w:ascii="標楷體" w:eastAsia="標楷體" w:hAnsi="標楷體" w:hint="eastAsia"/>
          <w:szCs w:val="24"/>
        </w:rPr>
        <w:t>有參與閩南語沉浸式計畫、客語生活學校計畫、客語結合十二年國教校訂</w:t>
      </w:r>
      <w:r w:rsidRPr="001310F5">
        <w:rPr>
          <w:rFonts w:ascii="標楷體" w:eastAsia="標楷體" w:hAnsi="標楷體" w:hint="eastAsia"/>
          <w:szCs w:val="24"/>
        </w:rPr>
        <w:t>課程計畫、太陽計劃、原住民多元智計畫、原住民族社團學校，務必報名參加，若學校參與兩計畫以上，請擇一類參加。</w:t>
      </w:r>
    </w:p>
    <w:p w:rsidR="003F7B32" w:rsidRPr="001310F5" w:rsidRDefault="008B666B" w:rsidP="00CB66FE">
      <w:pPr>
        <w:pStyle w:val="a9"/>
        <w:numPr>
          <w:ilvl w:val="0"/>
          <w:numId w:val="22"/>
        </w:numPr>
        <w:ind w:leftChars="0"/>
        <w:rPr>
          <w:rFonts w:ascii="標楷體" w:eastAsia="標楷體" w:hAnsi="標楷體"/>
          <w:szCs w:val="24"/>
        </w:rPr>
      </w:pPr>
      <w:r w:rsidRPr="001310F5">
        <w:rPr>
          <w:rFonts w:ascii="標楷體" w:eastAsia="標楷體" w:hAnsi="標楷體" w:hint="eastAsia"/>
          <w:szCs w:val="24"/>
        </w:rPr>
        <w:t>組別內參</w:t>
      </w:r>
      <w:r w:rsidR="00A50BC1" w:rsidRPr="001310F5">
        <w:rPr>
          <w:rFonts w:ascii="標楷體" w:eastAsia="標楷體" w:hAnsi="標楷體" w:hint="eastAsia"/>
          <w:szCs w:val="24"/>
        </w:rPr>
        <w:t>賽學生若有低中高年級混合參賽者，請以參賽學生最高年級報名該組別，</w:t>
      </w:r>
      <w:r w:rsidR="00991124" w:rsidRPr="001310F5">
        <w:rPr>
          <w:rFonts w:ascii="標楷體" w:eastAsia="標楷體" w:hAnsi="標楷體" w:hint="eastAsia"/>
          <w:szCs w:val="24"/>
        </w:rPr>
        <w:t>例如</w:t>
      </w:r>
      <w:r w:rsidRPr="001310F5">
        <w:rPr>
          <w:rFonts w:ascii="標楷體" w:eastAsia="標楷體" w:hAnsi="標楷體" w:hint="eastAsia"/>
          <w:szCs w:val="24"/>
        </w:rPr>
        <w:t>：參賽學生為低和中年級混合，報名組別選取中年組。</w:t>
      </w:r>
      <w:r w:rsidRPr="001310F5">
        <w:rPr>
          <w:rFonts w:ascii="標楷體" w:eastAsia="標楷體" w:hAnsi="標楷體"/>
          <w:szCs w:val="24"/>
        </w:rPr>
        <w:t xml:space="preserve"> </w:t>
      </w:r>
    </w:p>
    <w:p w:rsidR="00D103FE" w:rsidRPr="00364E5B" w:rsidRDefault="00CB66FE" w:rsidP="00D103FE">
      <w:pPr>
        <w:pStyle w:val="a9"/>
        <w:numPr>
          <w:ilvl w:val="0"/>
          <w:numId w:val="9"/>
        </w:numPr>
        <w:ind w:leftChars="0"/>
        <w:rPr>
          <w:rFonts w:ascii="標楷體" w:eastAsia="標楷體" w:hAnsi="標楷體"/>
          <w:szCs w:val="24"/>
        </w:rPr>
      </w:pPr>
      <w:r w:rsidRPr="00364E5B">
        <w:rPr>
          <w:rFonts w:ascii="標楷體" w:eastAsia="標楷體" w:hAnsi="標楷體" w:hint="eastAsia"/>
          <w:szCs w:val="24"/>
        </w:rPr>
        <w:t>教師組</w:t>
      </w:r>
      <w:r w:rsidRPr="00364E5B">
        <w:rPr>
          <w:rFonts w:ascii="標楷體" w:eastAsia="標楷體" w:hAnsi="標楷體"/>
          <w:szCs w:val="24"/>
        </w:rPr>
        <w:t>:</w:t>
      </w:r>
      <w:r w:rsidRPr="00364E5B">
        <w:rPr>
          <w:rFonts w:ascii="標楷體" w:eastAsia="標楷體" w:hAnsi="標楷體" w:hint="eastAsia"/>
          <w:szCs w:val="24"/>
        </w:rPr>
        <w:t>分為閩客原三組</w:t>
      </w:r>
      <w:r w:rsidR="006A7827" w:rsidRPr="00364E5B">
        <w:rPr>
          <w:rFonts w:ascii="標楷體" w:eastAsia="標楷體" w:hAnsi="標楷體" w:hint="eastAsia"/>
          <w:szCs w:val="24"/>
        </w:rPr>
        <w:t>，各校</w:t>
      </w:r>
      <w:r w:rsidR="00364E5B" w:rsidRPr="00364E5B">
        <w:rPr>
          <w:rFonts w:ascii="標楷體" w:eastAsia="標楷體" w:hAnsi="標楷體" w:hint="eastAsia"/>
          <w:szCs w:val="24"/>
        </w:rPr>
        <w:t>校長、</w:t>
      </w:r>
      <w:r w:rsidR="006A7827" w:rsidRPr="00364E5B">
        <w:rPr>
          <w:rFonts w:ascii="標楷體" w:eastAsia="標楷體" w:hAnsi="標楷體" w:hint="eastAsia"/>
          <w:szCs w:val="24"/>
        </w:rPr>
        <w:t>編制內教師及代理代課教師可</w:t>
      </w:r>
      <w:r w:rsidR="00765412" w:rsidRPr="00364E5B">
        <w:rPr>
          <w:rFonts w:ascii="標楷體" w:eastAsia="標楷體" w:hAnsi="標楷體" w:hint="eastAsia"/>
          <w:szCs w:val="24"/>
        </w:rPr>
        <w:t>組隊報名參加，每校最多</w:t>
      </w:r>
      <w:r w:rsidR="00765412" w:rsidRPr="00364E5B">
        <w:rPr>
          <w:rFonts w:ascii="標楷體" w:eastAsia="標楷體" w:hAnsi="標楷體"/>
          <w:szCs w:val="24"/>
        </w:rPr>
        <w:t>1</w:t>
      </w:r>
      <w:r w:rsidR="00765412" w:rsidRPr="00364E5B">
        <w:rPr>
          <w:rFonts w:ascii="標楷體" w:eastAsia="標楷體" w:hAnsi="標楷體" w:hint="eastAsia"/>
          <w:szCs w:val="24"/>
        </w:rPr>
        <w:t>組參加。</w:t>
      </w:r>
    </w:p>
    <w:p w:rsidR="00336073" w:rsidRPr="00D103FE" w:rsidRDefault="0028440E" w:rsidP="00D103FE">
      <w:pPr>
        <w:pStyle w:val="a9"/>
        <w:numPr>
          <w:ilvl w:val="0"/>
          <w:numId w:val="9"/>
        </w:numPr>
        <w:ind w:leftChars="0"/>
        <w:rPr>
          <w:rFonts w:ascii="標楷體" w:eastAsia="標楷體" w:hAnsi="標楷體"/>
          <w:szCs w:val="24"/>
        </w:rPr>
      </w:pPr>
      <w:r w:rsidRPr="00D103FE">
        <w:rPr>
          <w:rFonts w:ascii="標楷體" w:eastAsia="標楷體" w:hAnsi="標楷體" w:hint="eastAsia"/>
          <w:b/>
          <w:szCs w:val="24"/>
        </w:rPr>
        <w:t>片頭</w:t>
      </w:r>
      <w:r w:rsidR="00A50BC1" w:rsidRPr="00D103FE">
        <w:rPr>
          <w:rFonts w:ascii="標楷體" w:eastAsia="標楷體" w:hAnsi="標楷體" w:hint="eastAsia"/>
          <w:b/>
          <w:szCs w:val="24"/>
        </w:rPr>
        <w:t>需呈現</w:t>
      </w:r>
      <w:r w:rsidR="008D6B73" w:rsidRPr="00D103FE">
        <w:rPr>
          <w:rFonts w:ascii="標楷體" w:eastAsia="標楷體" w:hAnsi="標楷體" w:hint="eastAsia"/>
          <w:b/>
          <w:szCs w:val="24"/>
        </w:rPr>
        <w:t>學校名稱</w:t>
      </w:r>
      <w:r w:rsidR="006A7827" w:rsidRPr="00D103FE">
        <w:rPr>
          <w:rFonts w:ascii="標楷體" w:eastAsia="標楷體" w:hAnsi="標楷體" w:hint="eastAsia"/>
          <w:b/>
          <w:szCs w:val="24"/>
        </w:rPr>
        <w:t>、組別及</w:t>
      </w:r>
      <w:r w:rsidR="008D6B73" w:rsidRPr="00D103FE">
        <w:rPr>
          <w:rFonts w:ascii="標楷體" w:eastAsia="標楷體" w:hAnsi="標楷體" w:hint="eastAsia"/>
          <w:b/>
          <w:szCs w:val="24"/>
        </w:rPr>
        <w:t>方案名稱，</w:t>
      </w:r>
      <w:r w:rsidR="006A7827" w:rsidRPr="00D103FE">
        <w:rPr>
          <w:rFonts w:ascii="標楷體" w:eastAsia="標楷體" w:hAnsi="標楷體" w:hint="eastAsia"/>
          <w:b/>
          <w:szCs w:val="24"/>
        </w:rPr>
        <w:t>以俾利後續評選。</w:t>
      </w:r>
    </w:p>
    <w:p w:rsidR="008B666B" w:rsidRPr="00336073" w:rsidRDefault="00336073" w:rsidP="00336073">
      <w:pPr>
        <w:rPr>
          <w:rFonts w:ascii="標楷體" w:eastAsia="標楷體" w:hAnsi="標楷體"/>
          <w:szCs w:val="24"/>
        </w:rPr>
      </w:pPr>
      <w:r>
        <w:rPr>
          <w:rFonts w:ascii="標楷體" w:eastAsia="標楷體" w:hAnsi="標楷體"/>
          <w:b/>
          <w:szCs w:val="24"/>
        </w:rPr>
        <w:t xml:space="preserve">  </w:t>
      </w:r>
      <w:r w:rsidRPr="00336073">
        <w:rPr>
          <w:rFonts w:ascii="標楷體" w:eastAsia="標楷體" w:hAnsi="標楷體" w:hint="eastAsia"/>
          <w:szCs w:val="24"/>
        </w:rPr>
        <w:t>六、</w:t>
      </w:r>
      <w:r w:rsidR="008B666B" w:rsidRPr="00336073">
        <w:rPr>
          <w:rFonts w:ascii="標楷體" w:eastAsia="標楷體" w:hAnsi="標楷體" w:hint="eastAsia"/>
          <w:szCs w:val="24"/>
        </w:rPr>
        <w:t>相關規則：</w:t>
      </w:r>
    </w:p>
    <w:p w:rsidR="00991124" w:rsidRPr="00336073" w:rsidRDefault="008B666B" w:rsidP="00991124">
      <w:pPr>
        <w:pStyle w:val="a9"/>
        <w:numPr>
          <w:ilvl w:val="0"/>
          <w:numId w:val="2"/>
        </w:numPr>
        <w:ind w:leftChars="0"/>
        <w:rPr>
          <w:rFonts w:ascii="標楷體" w:eastAsia="標楷體" w:hAnsi="標楷體"/>
          <w:szCs w:val="24"/>
        </w:rPr>
      </w:pPr>
      <w:r w:rsidRPr="00336073">
        <w:rPr>
          <w:rFonts w:ascii="標楷體" w:eastAsia="標楷體" w:hAnsi="標楷體" w:hint="eastAsia"/>
          <w:szCs w:val="24"/>
        </w:rPr>
        <w:t>影片總長度需在五分鐘以內</w:t>
      </w:r>
      <w:r w:rsidR="00375FC8" w:rsidRPr="00336073">
        <w:rPr>
          <w:rFonts w:ascii="標楷體" w:eastAsia="標楷體" w:hAnsi="標楷體" w:hint="eastAsia"/>
          <w:szCs w:val="24"/>
        </w:rPr>
        <w:t>，</w:t>
      </w:r>
      <w:r w:rsidR="00375FC8" w:rsidRPr="00336073">
        <w:rPr>
          <w:rFonts w:ascii="標楷體" w:eastAsia="標楷體" w:hAnsi="標楷體" w:hint="eastAsia"/>
          <w:b/>
          <w:szCs w:val="24"/>
        </w:rPr>
        <w:t>超過時間者</w:t>
      </w:r>
      <w:r w:rsidR="0028440E" w:rsidRPr="00336073">
        <w:rPr>
          <w:rFonts w:ascii="標楷體" w:eastAsia="標楷體" w:hAnsi="標楷體" w:hint="eastAsia"/>
          <w:b/>
          <w:szCs w:val="24"/>
        </w:rPr>
        <w:t>參賽作品無效</w:t>
      </w:r>
      <w:r w:rsidRPr="00336073">
        <w:rPr>
          <w:rFonts w:ascii="標楷體" w:eastAsia="標楷體" w:hAnsi="標楷體" w:hint="eastAsia"/>
          <w:b/>
          <w:szCs w:val="24"/>
        </w:rPr>
        <w:t>；</w:t>
      </w:r>
      <w:r w:rsidRPr="00336073">
        <w:rPr>
          <w:rFonts w:ascii="標楷體" w:eastAsia="標楷體" w:hAnsi="標楷體" w:hint="eastAsia"/>
          <w:szCs w:val="24"/>
        </w:rPr>
        <w:t>畫質至少應為</w:t>
      </w:r>
      <w:r w:rsidRPr="00336073">
        <w:rPr>
          <w:rFonts w:ascii="標楷體" w:eastAsia="標楷體" w:hAnsi="標楷體"/>
          <w:szCs w:val="24"/>
        </w:rPr>
        <w:t>720p</w:t>
      </w:r>
      <w:r w:rsidRPr="00336073">
        <w:rPr>
          <w:rFonts w:ascii="標楷體" w:eastAsia="標楷體" w:hAnsi="標楷體" w:hint="eastAsia"/>
          <w:szCs w:val="24"/>
        </w:rPr>
        <w:t>（解析度</w:t>
      </w:r>
      <w:r w:rsidRPr="00336073">
        <w:rPr>
          <w:rFonts w:ascii="標楷體" w:eastAsia="標楷體" w:hAnsi="標楷體"/>
          <w:szCs w:val="24"/>
        </w:rPr>
        <w:t>1280</w:t>
      </w:r>
      <w:r w:rsidRPr="00336073">
        <w:rPr>
          <w:rFonts w:ascii="標楷體" w:eastAsia="標楷體" w:hAnsi="標楷體" w:hint="eastAsia"/>
          <w:szCs w:val="24"/>
        </w:rPr>
        <w:t>×</w:t>
      </w:r>
      <w:r w:rsidRPr="00336073">
        <w:rPr>
          <w:rFonts w:ascii="標楷體" w:eastAsia="標楷體" w:hAnsi="標楷體"/>
          <w:szCs w:val="24"/>
        </w:rPr>
        <w:t>720</w:t>
      </w:r>
      <w:r w:rsidRPr="00336073">
        <w:rPr>
          <w:rFonts w:ascii="標楷體" w:eastAsia="標楷體" w:hAnsi="標楷體" w:hint="eastAsia"/>
          <w:szCs w:val="24"/>
        </w:rPr>
        <w:t>）</w:t>
      </w:r>
      <w:r w:rsidRPr="00336073">
        <w:rPr>
          <w:rFonts w:ascii="標楷體" w:eastAsia="標楷體" w:hAnsi="標楷體"/>
          <w:szCs w:val="24"/>
        </w:rPr>
        <w:t>HD</w:t>
      </w:r>
      <w:r w:rsidRPr="00336073">
        <w:rPr>
          <w:rFonts w:ascii="標楷體" w:eastAsia="標楷體" w:hAnsi="標楷體" w:hint="eastAsia"/>
          <w:szCs w:val="24"/>
        </w:rPr>
        <w:t>規格。</w:t>
      </w:r>
    </w:p>
    <w:p w:rsidR="00F45734" w:rsidRPr="00B7747E" w:rsidRDefault="00F45734" w:rsidP="00F45734">
      <w:pPr>
        <w:pStyle w:val="a9"/>
        <w:numPr>
          <w:ilvl w:val="0"/>
          <w:numId w:val="2"/>
        </w:numPr>
        <w:ind w:leftChars="0"/>
        <w:rPr>
          <w:rFonts w:ascii="標楷體" w:eastAsia="標楷體" w:hAnsi="標楷體"/>
          <w:szCs w:val="24"/>
        </w:rPr>
      </w:pPr>
      <w:r w:rsidRPr="00B7747E">
        <w:rPr>
          <w:rFonts w:ascii="標楷體" w:eastAsia="標楷體" w:hAnsi="標楷體" w:hint="eastAsia"/>
          <w:szCs w:val="24"/>
        </w:rPr>
        <w:t>為確保影片順利播放，請將影片上傳至</w:t>
      </w:r>
      <w:r w:rsidRPr="00B7747E">
        <w:rPr>
          <w:rFonts w:ascii="標楷體" w:eastAsia="標楷體" w:hAnsi="標楷體"/>
          <w:szCs w:val="24"/>
        </w:rPr>
        <w:t xml:space="preserve"> YouTube</w:t>
      </w:r>
      <w:r w:rsidRPr="00B7747E">
        <w:rPr>
          <w:rFonts w:ascii="標楷體" w:eastAsia="標楷體" w:hAnsi="標楷體" w:hint="eastAsia"/>
          <w:szCs w:val="24"/>
        </w:rPr>
        <w:t>（</w:t>
      </w:r>
      <w:r w:rsidRPr="00B7747E">
        <w:rPr>
          <w:rFonts w:ascii="標楷體" w:eastAsia="標楷體" w:hAnsi="標楷體"/>
          <w:szCs w:val="24"/>
        </w:rPr>
        <w:t>https://www.youtube.com/</w:t>
      </w:r>
      <w:r w:rsidRPr="00B7747E">
        <w:rPr>
          <w:rFonts w:ascii="標楷體" w:eastAsia="標楷體" w:hAnsi="標楷體" w:hint="eastAsia"/>
          <w:szCs w:val="24"/>
        </w:rPr>
        <w:t>），並將影片觀看權限設定為「公開影片」，並將網址放置影片連結區。</w:t>
      </w:r>
    </w:p>
    <w:p w:rsidR="00991124" w:rsidRPr="007137C5" w:rsidRDefault="008B666B" w:rsidP="00991124">
      <w:pPr>
        <w:pStyle w:val="a9"/>
        <w:numPr>
          <w:ilvl w:val="0"/>
          <w:numId w:val="2"/>
        </w:numPr>
        <w:ind w:leftChars="0"/>
        <w:rPr>
          <w:rFonts w:ascii="標楷體" w:eastAsia="標楷體" w:hAnsi="標楷體"/>
          <w:szCs w:val="24"/>
        </w:rPr>
      </w:pPr>
      <w:r w:rsidRPr="007137C5">
        <w:rPr>
          <w:rFonts w:ascii="標楷體" w:eastAsia="標楷體" w:hAnsi="標楷體" w:hint="eastAsia"/>
          <w:szCs w:val="24"/>
        </w:rPr>
        <w:t>影片內容可自由發揮表現形式，但需符合民俗不俗精神，避免不雅或歧視言論。</w:t>
      </w:r>
    </w:p>
    <w:p w:rsidR="00991124" w:rsidRPr="007137C5" w:rsidRDefault="008B666B" w:rsidP="00991124">
      <w:pPr>
        <w:pStyle w:val="a9"/>
        <w:numPr>
          <w:ilvl w:val="0"/>
          <w:numId w:val="2"/>
        </w:numPr>
        <w:ind w:leftChars="0"/>
        <w:rPr>
          <w:rFonts w:ascii="標楷體" w:eastAsia="標楷體" w:hAnsi="標楷體"/>
          <w:szCs w:val="24"/>
        </w:rPr>
      </w:pPr>
      <w:r w:rsidRPr="007137C5">
        <w:rPr>
          <w:rFonts w:ascii="標楷體" w:eastAsia="標楷體" w:hAnsi="標楷體" w:hint="eastAsia"/>
          <w:szCs w:val="24"/>
        </w:rPr>
        <w:t>參賽影片命名格式統一為ＯＯ</w:t>
      </w:r>
      <w:r w:rsidR="00A36B1E">
        <w:rPr>
          <w:rFonts w:ascii="標楷體" w:eastAsia="標楷體" w:hAnsi="標楷體" w:hint="eastAsia"/>
          <w:szCs w:val="24"/>
        </w:rPr>
        <w:t>國小</w:t>
      </w:r>
      <w:r w:rsidR="00A36B1E">
        <w:rPr>
          <w:rFonts w:ascii="標楷體" w:eastAsia="標楷體" w:hAnsi="標楷體"/>
          <w:szCs w:val="24"/>
        </w:rPr>
        <w:t>/</w:t>
      </w:r>
      <w:r w:rsidR="00A36B1E">
        <w:rPr>
          <w:rFonts w:ascii="標楷體" w:eastAsia="標楷體" w:hAnsi="標楷體" w:hint="eastAsia"/>
          <w:szCs w:val="24"/>
        </w:rPr>
        <w:t>中</w:t>
      </w:r>
      <w:r w:rsidR="00A36B1E" w:rsidRPr="007137C5">
        <w:rPr>
          <w:rFonts w:ascii="標楷體" w:eastAsia="標楷體" w:hAnsi="標楷體" w:hint="eastAsia"/>
          <w:szCs w:val="24"/>
        </w:rPr>
        <w:t>ＯＯ</w:t>
      </w:r>
      <w:r w:rsidRPr="007137C5">
        <w:rPr>
          <w:rFonts w:ascii="標楷體" w:eastAsia="標楷體" w:hAnsi="標楷體" w:hint="eastAsia"/>
          <w:szCs w:val="24"/>
        </w:rPr>
        <w:t>組作品名稱，其不符者，不予評分。範例如下：</w:t>
      </w:r>
      <w:r w:rsidR="00A36B1E">
        <w:rPr>
          <w:rFonts w:ascii="標楷體" w:eastAsia="標楷體" w:hAnsi="標楷體" w:hint="eastAsia"/>
          <w:szCs w:val="24"/>
        </w:rPr>
        <w:t>重陽國小</w:t>
      </w:r>
      <w:r w:rsidRPr="007137C5">
        <w:rPr>
          <w:rFonts w:ascii="標楷體" w:eastAsia="標楷體" w:hAnsi="標楷體" w:hint="eastAsia"/>
          <w:szCs w:val="24"/>
        </w:rPr>
        <w:t>閩高組土地公傳說。</w:t>
      </w:r>
    </w:p>
    <w:p w:rsidR="003F7B32" w:rsidRPr="007137C5" w:rsidRDefault="008B666B" w:rsidP="003F7B32">
      <w:pPr>
        <w:pStyle w:val="a9"/>
        <w:numPr>
          <w:ilvl w:val="0"/>
          <w:numId w:val="2"/>
        </w:numPr>
        <w:ind w:leftChars="0"/>
        <w:rPr>
          <w:rFonts w:ascii="標楷體" w:eastAsia="標楷體" w:hAnsi="標楷體"/>
          <w:szCs w:val="24"/>
        </w:rPr>
      </w:pPr>
      <w:r w:rsidRPr="007137C5">
        <w:rPr>
          <w:rFonts w:ascii="標楷體" w:eastAsia="標楷體" w:hAnsi="標楷體" w:hint="eastAsia"/>
          <w:szCs w:val="24"/>
        </w:rPr>
        <w:t>各組參賽作品，應以原創方式呈現</w:t>
      </w:r>
      <w:r w:rsidR="00C861D5" w:rsidRPr="007137C5">
        <w:rPr>
          <w:rFonts w:ascii="標楷體" w:eastAsia="標楷體" w:hAnsi="標楷體" w:hint="eastAsia"/>
          <w:szCs w:val="24"/>
        </w:rPr>
        <w:t>及不違反智慧財產權規定</w:t>
      </w:r>
      <w:r w:rsidRPr="007137C5">
        <w:rPr>
          <w:rFonts w:ascii="標楷體" w:eastAsia="標楷體" w:hAnsi="標楷體" w:hint="eastAsia"/>
          <w:szCs w:val="24"/>
        </w:rPr>
        <w:t>，並需保證參賽作品未曾參加過任何公開比賽，該作品不曾在電子（包括且不限於各網站平台、部落格、社群媒體等）或商業媒體發表，並不得為實體或虛擬媒體締約、授權、出版之任何作品，若發現</w:t>
      </w:r>
      <w:r w:rsidR="00C861D5" w:rsidRPr="007137C5">
        <w:rPr>
          <w:rFonts w:ascii="標楷體" w:eastAsia="標楷體" w:hAnsi="標楷體" w:hint="eastAsia"/>
          <w:szCs w:val="24"/>
        </w:rPr>
        <w:t>上述</w:t>
      </w:r>
      <w:r w:rsidRPr="007137C5">
        <w:rPr>
          <w:rFonts w:ascii="標楷體" w:eastAsia="標楷體" w:hAnsi="標楷體" w:hint="eastAsia"/>
          <w:szCs w:val="24"/>
        </w:rPr>
        <w:t>情形，一律取消資格。</w:t>
      </w:r>
    </w:p>
    <w:p w:rsidR="003F7B32" w:rsidRPr="00336073" w:rsidRDefault="008B666B" w:rsidP="003F7B32">
      <w:pPr>
        <w:pStyle w:val="a9"/>
        <w:numPr>
          <w:ilvl w:val="0"/>
          <w:numId w:val="2"/>
        </w:numPr>
        <w:ind w:leftChars="0"/>
        <w:rPr>
          <w:rFonts w:ascii="標楷體" w:eastAsia="標楷體" w:hAnsi="標楷體"/>
          <w:szCs w:val="24"/>
        </w:rPr>
      </w:pPr>
      <w:r w:rsidRPr="00336073">
        <w:rPr>
          <w:rFonts w:ascii="標楷體" w:eastAsia="標楷體" w:hAnsi="標楷體" w:hint="eastAsia"/>
          <w:b/>
          <w:szCs w:val="24"/>
        </w:rPr>
        <w:t>主辦單位或評審於公告得獎名單前發現或認定參賽作品有違反規則時，將立即取消該參賽作品資格；如於公告得獎名單後才發現或認定有上開情況，主辦單位亦將取消該作品之得獎資格，並追回獎金及獎狀；參賽者並應自負一切法律責任。</w:t>
      </w:r>
    </w:p>
    <w:p w:rsidR="003F7B32" w:rsidRDefault="008B666B" w:rsidP="003F7B32">
      <w:pPr>
        <w:pStyle w:val="a9"/>
        <w:numPr>
          <w:ilvl w:val="0"/>
          <w:numId w:val="2"/>
        </w:numPr>
        <w:ind w:leftChars="0"/>
        <w:rPr>
          <w:rFonts w:ascii="標楷體" w:eastAsia="標楷體" w:hAnsi="標楷體"/>
          <w:szCs w:val="24"/>
        </w:rPr>
      </w:pPr>
      <w:r w:rsidRPr="003F7B32">
        <w:rPr>
          <w:rFonts w:ascii="標楷體" w:eastAsia="標楷體" w:hAnsi="標楷體" w:hint="eastAsia"/>
          <w:szCs w:val="24"/>
        </w:rPr>
        <w:t>參賽作品繳交後，即視同主辦單位與作者共同擁有；作者可保有著作人權，但同意主辦單位得不限地點、時間、次數、方式使用參賽作品，或授權給各大網路影視平台傳輸為教育目的使用。主辦單位並得不經著作者同意，進行改作、重製或編輯及行使其他著作權法於相關非商業用途行銷媒體教育之宣傳上使用。</w:t>
      </w:r>
    </w:p>
    <w:p w:rsidR="008B666B" w:rsidRDefault="008B666B" w:rsidP="003F7B32">
      <w:pPr>
        <w:pStyle w:val="a9"/>
        <w:numPr>
          <w:ilvl w:val="0"/>
          <w:numId w:val="2"/>
        </w:numPr>
        <w:ind w:leftChars="0"/>
        <w:rPr>
          <w:rFonts w:ascii="標楷體" w:eastAsia="標楷體" w:hAnsi="標楷體"/>
          <w:szCs w:val="24"/>
        </w:rPr>
      </w:pPr>
      <w:r w:rsidRPr="00336073">
        <w:rPr>
          <w:rFonts w:ascii="標楷體" w:eastAsia="標楷體" w:hAnsi="標楷體" w:hint="eastAsia"/>
          <w:b/>
          <w:szCs w:val="24"/>
        </w:rPr>
        <w:t>參賽作品需配合搭配字幕，</w:t>
      </w:r>
      <w:r w:rsidR="00375FC8" w:rsidRPr="00336073">
        <w:rPr>
          <w:rFonts w:ascii="標楷體" w:eastAsia="標楷體" w:hAnsi="標楷體" w:hint="eastAsia"/>
          <w:b/>
          <w:szCs w:val="24"/>
        </w:rPr>
        <w:t>並列為評分項目。</w:t>
      </w:r>
      <w:r w:rsidRPr="003F7B32">
        <w:rPr>
          <w:rFonts w:ascii="標楷體" w:eastAsia="標楷體" w:hAnsi="標楷體" w:hint="eastAsia"/>
          <w:szCs w:val="24"/>
        </w:rPr>
        <w:t>相關用字請參照教育部公告之臺灣閩南語常用詞辭典、臺灣客家語常用詞辭典及原住民委員會公告之原住民語族辭典。</w:t>
      </w:r>
    </w:p>
    <w:p w:rsidR="008B666B" w:rsidRPr="009D6FCD" w:rsidRDefault="008B666B" w:rsidP="009D6FCD">
      <w:pPr>
        <w:pStyle w:val="a9"/>
        <w:numPr>
          <w:ilvl w:val="1"/>
          <w:numId w:val="2"/>
        </w:numPr>
        <w:ind w:leftChars="0" w:left="851" w:hanging="567"/>
        <w:rPr>
          <w:rFonts w:ascii="標楷體" w:eastAsia="標楷體" w:hAnsi="標楷體"/>
          <w:szCs w:val="24"/>
        </w:rPr>
      </w:pPr>
      <w:r w:rsidRPr="009D6FCD">
        <w:rPr>
          <w:rFonts w:ascii="標楷體" w:eastAsia="標楷體" w:hAnsi="標楷體" w:hint="eastAsia"/>
          <w:szCs w:val="24"/>
        </w:rPr>
        <w:t>評分標準：</w:t>
      </w:r>
    </w:p>
    <w:p w:rsidR="008B666B" w:rsidRPr="00300B2A" w:rsidRDefault="008B666B" w:rsidP="00300B2A">
      <w:pPr>
        <w:pStyle w:val="a9"/>
        <w:numPr>
          <w:ilvl w:val="0"/>
          <w:numId w:val="27"/>
        </w:numPr>
        <w:ind w:leftChars="0"/>
        <w:rPr>
          <w:rFonts w:ascii="標楷體" w:eastAsia="標楷體" w:hAnsi="標楷體"/>
          <w:szCs w:val="24"/>
        </w:rPr>
      </w:pPr>
      <w:r w:rsidRPr="00300B2A">
        <w:rPr>
          <w:rFonts w:ascii="標楷體" w:eastAsia="標楷體" w:hAnsi="標楷體" w:hint="eastAsia"/>
          <w:szCs w:val="24"/>
        </w:rPr>
        <w:t>創意</w:t>
      </w:r>
      <w:r w:rsidRPr="00300B2A">
        <w:rPr>
          <w:rFonts w:ascii="標楷體" w:eastAsia="標楷體" w:hAnsi="標楷體"/>
          <w:szCs w:val="24"/>
        </w:rPr>
        <w:t>40%</w:t>
      </w:r>
      <w:r w:rsidRPr="00300B2A">
        <w:rPr>
          <w:rFonts w:ascii="標楷體" w:eastAsia="標楷體" w:hAnsi="標楷體" w:hint="eastAsia"/>
          <w:szCs w:val="24"/>
        </w:rPr>
        <w:t>。</w:t>
      </w:r>
    </w:p>
    <w:p w:rsidR="00375FC8" w:rsidRPr="00300B2A" w:rsidRDefault="008B666B" w:rsidP="00300B2A">
      <w:pPr>
        <w:pStyle w:val="a9"/>
        <w:numPr>
          <w:ilvl w:val="0"/>
          <w:numId w:val="27"/>
        </w:numPr>
        <w:ind w:leftChars="0"/>
        <w:rPr>
          <w:rFonts w:ascii="標楷體" w:eastAsia="標楷體" w:hAnsi="標楷體"/>
          <w:szCs w:val="24"/>
        </w:rPr>
      </w:pPr>
      <w:r w:rsidRPr="00300B2A">
        <w:rPr>
          <w:rFonts w:ascii="標楷體" w:eastAsia="標楷體" w:hAnsi="標楷體" w:hint="eastAsia"/>
          <w:szCs w:val="24"/>
        </w:rPr>
        <w:t>字音、內容結構</w:t>
      </w:r>
      <w:r w:rsidRPr="00300B2A">
        <w:rPr>
          <w:rFonts w:ascii="標楷體" w:eastAsia="標楷體" w:hAnsi="標楷體"/>
          <w:szCs w:val="24"/>
        </w:rPr>
        <w:t>50%</w:t>
      </w:r>
      <w:r w:rsidRPr="00300B2A">
        <w:rPr>
          <w:rFonts w:ascii="標楷體" w:eastAsia="標楷體" w:hAnsi="標楷體" w:hint="eastAsia"/>
          <w:szCs w:val="24"/>
        </w:rPr>
        <w:t>。</w:t>
      </w:r>
    </w:p>
    <w:p w:rsidR="008B666B" w:rsidRPr="00300B2A" w:rsidRDefault="008B666B" w:rsidP="00300B2A">
      <w:pPr>
        <w:pStyle w:val="a9"/>
        <w:numPr>
          <w:ilvl w:val="0"/>
          <w:numId w:val="27"/>
        </w:numPr>
        <w:ind w:leftChars="0"/>
        <w:rPr>
          <w:rFonts w:ascii="標楷體" w:eastAsia="標楷體" w:hAnsi="標楷體"/>
          <w:szCs w:val="24"/>
        </w:rPr>
      </w:pPr>
      <w:r w:rsidRPr="00300B2A">
        <w:rPr>
          <w:rFonts w:ascii="標楷體" w:eastAsia="標楷體" w:hAnsi="標楷體" w:hint="eastAsia"/>
          <w:szCs w:val="24"/>
        </w:rPr>
        <w:lastRenderedPageBreak/>
        <w:t>其他（例如燈光、音樂、服裝、道具</w:t>
      </w:r>
      <w:r w:rsidRPr="00300B2A">
        <w:rPr>
          <w:rFonts w:ascii="標楷體" w:eastAsia="標楷體" w:hAnsi="標楷體"/>
          <w:szCs w:val="24"/>
        </w:rPr>
        <w:t>…</w:t>
      </w:r>
      <w:r w:rsidRPr="00300B2A">
        <w:rPr>
          <w:rFonts w:ascii="標楷體" w:eastAsia="標楷體" w:hAnsi="標楷體" w:hint="eastAsia"/>
          <w:szCs w:val="24"/>
        </w:rPr>
        <w:t>）</w:t>
      </w:r>
      <w:r w:rsidRPr="00300B2A">
        <w:rPr>
          <w:rFonts w:ascii="標楷體" w:eastAsia="標楷體" w:hAnsi="標楷體"/>
          <w:szCs w:val="24"/>
        </w:rPr>
        <w:t>10%</w:t>
      </w:r>
      <w:r w:rsidRPr="00300B2A">
        <w:rPr>
          <w:rFonts w:ascii="標楷體" w:eastAsia="標楷體" w:hAnsi="標楷體" w:hint="eastAsia"/>
          <w:szCs w:val="24"/>
        </w:rPr>
        <w:t>。</w:t>
      </w:r>
    </w:p>
    <w:p w:rsidR="00ED65AE" w:rsidRPr="008B666B" w:rsidRDefault="00ED65AE" w:rsidP="00375FC8">
      <w:pPr>
        <w:ind w:leftChars="295" w:left="991" w:hangingChars="118" w:hanging="283"/>
        <w:rPr>
          <w:rFonts w:ascii="標楷體" w:eastAsia="標楷體" w:hAnsi="標楷體"/>
          <w:szCs w:val="24"/>
        </w:rPr>
      </w:pPr>
    </w:p>
    <w:p w:rsidR="008B666B" w:rsidRPr="00E44B78" w:rsidRDefault="00E44B78" w:rsidP="00E44B78">
      <w:pPr>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八、</w:t>
      </w:r>
      <w:r w:rsidR="008B666B" w:rsidRPr="00E44B78">
        <w:rPr>
          <w:rFonts w:ascii="標楷體" w:eastAsia="標楷體" w:hAnsi="標楷體" w:hint="eastAsia"/>
          <w:szCs w:val="24"/>
        </w:rPr>
        <w:t>獎勵項目：</w:t>
      </w:r>
    </w:p>
    <w:p w:rsidR="008B666B" w:rsidRPr="00332572" w:rsidRDefault="008B666B" w:rsidP="00332572">
      <w:pPr>
        <w:pStyle w:val="a9"/>
        <w:numPr>
          <w:ilvl w:val="0"/>
          <w:numId w:val="29"/>
        </w:numPr>
        <w:ind w:leftChars="0"/>
        <w:rPr>
          <w:rFonts w:ascii="標楷體" w:eastAsia="標楷體" w:hAnsi="標楷體"/>
          <w:szCs w:val="24"/>
        </w:rPr>
      </w:pPr>
      <w:r w:rsidRPr="00332572">
        <w:rPr>
          <w:rFonts w:ascii="標楷體" w:eastAsia="標楷體" w:hAnsi="標楷體" w:hint="eastAsia"/>
          <w:szCs w:val="24"/>
        </w:rPr>
        <w:t>特優：各組</w:t>
      </w:r>
      <w:r w:rsidRPr="00332572">
        <w:rPr>
          <w:rFonts w:ascii="標楷體" w:eastAsia="標楷體" w:hAnsi="標楷體"/>
          <w:szCs w:val="24"/>
        </w:rPr>
        <w:t>1</w:t>
      </w:r>
      <w:r w:rsidRPr="00332572">
        <w:rPr>
          <w:rFonts w:ascii="標楷體" w:eastAsia="標楷體" w:hAnsi="標楷體" w:hint="eastAsia"/>
          <w:szCs w:val="24"/>
        </w:rPr>
        <w:t>名，獎金</w:t>
      </w:r>
      <w:r w:rsidRPr="00FB2693">
        <w:rPr>
          <w:rFonts w:ascii="標楷體" w:eastAsia="標楷體" w:hAnsi="標楷體"/>
          <w:color w:val="FF0000"/>
          <w:szCs w:val="24"/>
        </w:rPr>
        <w:t>3</w:t>
      </w:r>
      <w:r w:rsidR="00FB2693" w:rsidRPr="00FB2693">
        <w:rPr>
          <w:rFonts w:ascii="標楷體" w:eastAsia="標楷體" w:hAnsi="標楷體"/>
          <w:color w:val="FF0000"/>
          <w:szCs w:val="24"/>
        </w:rPr>
        <w:t>,</w:t>
      </w:r>
      <w:r w:rsidRPr="00332572">
        <w:rPr>
          <w:rFonts w:ascii="標楷體" w:eastAsia="標楷體" w:hAnsi="標楷體"/>
          <w:szCs w:val="24"/>
        </w:rPr>
        <w:t>000</w:t>
      </w:r>
      <w:r w:rsidRPr="00332572">
        <w:rPr>
          <w:rFonts w:ascii="標楷體" w:eastAsia="標楷體" w:hAnsi="標楷體" w:hint="eastAsia"/>
          <w:szCs w:val="24"/>
        </w:rPr>
        <w:t>元等值商品禮券、獎狀。</w:t>
      </w:r>
    </w:p>
    <w:p w:rsidR="008B666B" w:rsidRPr="00332572" w:rsidRDefault="008B666B" w:rsidP="00332572">
      <w:pPr>
        <w:pStyle w:val="a9"/>
        <w:numPr>
          <w:ilvl w:val="0"/>
          <w:numId w:val="29"/>
        </w:numPr>
        <w:ind w:leftChars="0"/>
        <w:rPr>
          <w:rFonts w:ascii="標楷體" w:eastAsia="標楷體" w:hAnsi="標楷體"/>
          <w:szCs w:val="24"/>
        </w:rPr>
      </w:pPr>
      <w:r w:rsidRPr="00332572">
        <w:rPr>
          <w:rFonts w:ascii="標楷體" w:eastAsia="標楷體" w:hAnsi="標楷體" w:hint="eastAsia"/>
          <w:szCs w:val="24"/>
        </w:rPr>
        <w:t>優等：各組</w:t>
      </w:r>
      <w:r w:rsidRPr="00332572">
        <w:rPr>
          <w:rFonts w:ascii="標楷體" w:eastAsia="標楷體" w:hAnsi="標楷體"/>
          <w:szCs w:val="24"/>
        </w:rPr>
        <w:t>2</w:t>
      </w:r>
      <w:r w:rsidRPr="00332572">
        <w:rPr>
          <w:rFonts w:ascii="標楷體" w:eastAsia="標楷體" w:hAnsi="標楷體" w:hint="eastAsia"/>
          <w:szCs w:val="24"/>
        </w:rPr>
        <w:t>名，獎金</w:t>
      </w:r>
      <w:r w:rsidR="0028440E" w:rsidRPr="00FB2693">
        <w:rPr>
          <w:rFonts w:ascii="標楷體" w:eastAsia="標楷體" w:hAnsi="標楷體"/>
          <w:color w:val="FF0000"/>
          <w:szCs w:val="24"/>
        </w:rPr>
        <w:t>2</w:t>
      </w:r>
      <w:r w:rsidR="00FB2693" w:rsidRPr="00FB2693">
        <w:rPr>
          <w:rFonts w:ascii="標楷體" w:eastAsia="標楷體" w:hAnsi="標楷體"/>
          <w:color w:val="FF0000"/>
          <w:szCs w:val="24"/>
        </w:rPr>
        <w:t>,</w:t>
      </w:r>
      <w:r w:rsidR="0028440E" w:rsidRPr="00332572">
        <w:rPr>
          <w:rFonts w:ascii="標楷體" w:eastAsia="標楷體" w:hAnsi="標楷體"/>
          <w:szCs w:val="24"/>
        </w:rPr>
        <w:t>0</w:t>
      </w:r>
      <w:r w:rsidRPr="00332572">
        <w:rPr>
          <w:rFonts w:ascii="標楷體" w:eastAsia="標楷體" w:hAnsi="標楷體"/>
          <w:szCs w:val="24"/>
        </w:rPr>
        <w:t>00</w:t>
      </w:r>
      <w:r w:rsidRPr="00332572">
        <w:rPr>
          <w:rFonts w:ascii="標楷體" w:eastAsia="標楷體" w:hAnsi="標楷體" w:hint="eastAsia"/>
          <w:szCs w:val="24"/>
        </w:rPr>
        <w:t>元等值商品禮券、獎狀。</w:t>
      </w:r>
    </w:p>
    <w:p w:rsidR="008B666B" w:rsidRPr="00332572" w:rsidRDefault="008B666B" w:rsidP="00332572">
      <w:pPr>
        <w:pStyle w:val="a9"/>
        <w:numPr>
          <w:ilvl w:val="0"/>
          <w:numId w:val="29"/>
        </w:numPr>
        <w:ind w:leftChars="0"/>
        <w:rPr>
          <w:rFonts w:ascii="標楷體" w:eastAsia="標楷體" w:hAnsi="標楷體"/>
          <w:szCs w:val="24"/>
        </w:rPr>
      </w:pPr>
      <w:r w:rsidRPr="00332572">
        <w:rPr>
          <w:rFonts w:ascii="標楷體" w:eastAsia="標楷體" w:hAnsi="標楷體" w:hint="eastAsia"/>
          <w:szCs w:val="24"/>
        </w:rPr>
        <w:t>佳作：各組</w:t>
      </w:r>
      <w:r w:rsidR="00375FC8" w:rsidRPr="00332572">
        <w:rPr>
          <w:rFonts w:ascii="標楷體" w:eastAsia="標楷體" w:hAnsi="標楷體"/>
          <w:szCs w:val="24"/>
        </w:rPr>
        <w:t>2</w:t>
      </w:r>
      <w:r w:rsidRPr="00332572">
        <w:rPr>
          <w:rFonts w:ascii="標楷體" w:eastAsia="標楷體" w:hAnsi="標楷體" w:hint="eastAsia"/>
          <w:szCs w:val="24"/>
        </w:rPr>
        <w:t>名，獎金</w:t>
      </w:r>
      <w:r w:rsidRPr="00FB2693">
        <w:rPr>
          <w:rFonts w:ascii="標楷體" w:eastAsia="標楷體" w:hAnsi="標楷體"/>
          <w:color w:val="FF0000"/>
          <w:szCs w:val="24"/>
        </w:rPr>
        <w:t>1</w:t>
      </w:r>
      <w:r w:rsidR="00FB2693" w:rsidRPr="00FB2693">
        <w:rPr>
          <w:rFonts w:ascii="標楷體" w:eastAsia="標楷體" w:hAnsi="標楷體"/>
          <w:color w:val="FF0000"/>
          <w:szCs w:val="24"/>
        </w:rPr>
        <w:t>,</w:t>
      </w:r>
      <w:r w:rsidRPr="00332572">
        <w:rPr>
          <w:rFonts w:ascii="標楷體" w:eastAsia="標楷體" w:hAnsi="標楷體"/>
          <w:szCs w:val="24"/>
        </w:rPr>
        <w:t>000</w:t>
      </w:r>
      <w:r w:rsidRPr="00332572">
        <w:rPr>
          <w:rFonts w:ascii="標楷體" w:eastAsia="標楷體" w:hAnsi="標楷體" w:hint="eastAsia"/>
          <w:szCs w:val="24"/>
        </w:rPr>
        <w:t>元等值商品禮券、獎狀。</w:t>
      </w:r>
    </w:p>
    <w:p w:rsidR="008B666B" w:rsidRPr="00332572" w:rsidRDefault="00E25C5F" w:rsidP="00332572">
      <w:pPr>
        <w:pStyle w:val="a9"/>
        <w:numPr>
          <w:ilvl w:val="0"/>
          <w:numId w:val="29"/>
        </w:numPr>
        <w:ind w:leftChars="0"/>
        <w:rPr>
          <w:rFonts w:ascii="標楷體" w:eastAsia="標楷體" w:hAnsi="標楷體"/>
          <w:szCs w:val="24"/>
        </w:rPr>
      </w:pPr>
      <w:r w:rsidRPr="00332572">
        <w:rPr>
          <w:rFonts w:ascii="標楷體" w:eastAsia="標楷體" w:hAnsi="標楷體" w:hint="eastAsia"/>
          <w:szCs w:val="24"/>
        </w:rPr>
        <w:t>按讚</w:t>
      </w:r>
      <w:r w:rsidR="0028440E" w:rsidRPr="00332572">
        <w:rPr>
          <w:rFonts w:ascii="標楷體" w:eastAsia="標楷體" w:hAnsi="標楷體" w:hint="eastAsia"/>
          <w:szCs w:val="24"/>
        </w:rPr>
        <w:t>第一名</w:t>
      </w:r>
      <w:r w:rsidR="008B666B" w:rsidRPr="00332572">
        <w:rPr>
          <w:rFonts w:ascii="標楷體" w:eastAsia="標楷體" w:hAnsi="標楷體" w:hint="eastAsia"/>
          <w:szCs w:val="24"/>
        </w:rPr>
        <w:t>：各組</w:t>
      </w:r>
      <w:r w:rsidRPr="00332572">
        <w:rPr>
          <w:rFonts w:ascii="標楷體" w:eastAsia="標楷體" w:hAnsi="標楷體" w:hint="eastAsia"/>
          <w:szCs w:val="24"/>
        </w:rPr>
        <w:t>按讚</w:t>
      </w:r>
      <w:r w:rsidR="0028440E" w:rsidRPr="00332572">
        <w:rPr>
          <w:rFonts w:ascii="標楷體" w:eastAsia="標楷體" w:hAnsi="標楷體" w:hint="eastAsia"/>
          <w:szCs w:val="24"/>
        </w:rPr>
        <w:t>第一名</w:t>
      </w:r>
      <w:r w:rsidR="008B666B" w:rsidRPr="00332572">
        <w:rPr>
          <w:rFonts w:ascii="標楷體" w:eastAsia="標楷體" w:hAnsi="標楷體" w:hint="eastAsia"/>
          <w:szCs w:val="24"/>
        </w:rPr>
        <w:t>，</w:t>
      </w:r>
      <w:r w:rsidR="0028440E" w:rsidRPr="00332572">
        <w:rPr>
          <w:rFonts w:ascii="標楷體" w:eastAsia="標楷體" w:hAnsi="標楷體" w:hint="eastAsia"/>
          <w:szCs w:val="24"/>
        </w:rPr>
        <w:t>頒贈獎狀</w:t>
      </w:r>
      <w:r w:rsidR="00FA081F" w:rsidRPr="00332572">
        <w:rPr>
          <w:rFonts w:ascii="標楷體" w:eastAsia="標楷體" w:hAnsi="標楷體" w:hint="eastAsia"/>
          <w:szCs w:val="24"/>
        </w:rPr>
        <w:t>一紙，以茲鼓勵</w:t>
      </w:r>
      <w:r w:rsidR="0028440E" w:rsidRPr="00332572">
        <w:rPr>
          <w:rFonts w:ascii="標楷體" w:eastAsia="標楷體" w:hAnsi="標楷體" w:hint="eastAsia"/>
          <w:szCs w:val="24"/>
        </w:rPr>
        <w:t>。</w:t>
      </w:r>
    </w:p>
    <w:p w:rsidR="008B666B" w:rsidRPr="00B7747E" w:rsidRDefault="008B666B" w:rsidP="00B7747E">
      <w:pPr>
        <w:pStyle w:val="a9"/>
        <w:numPr>
          <w:ilvl w:val="1"/>
          <w:numId w:val="9"/>
        </w:numPr>
        <w:ind w:leftChars="0" w:left="709"/>
        <w:rPr>
          <w:rFonts w:ascii="標楷體" w:eastAsia="標楷體" w:hAnsi="標楷體"/>
          <w:szCs w:val="24"/>
        </w:rPr>
      </w:pPr>
      <w:r w:rsidRPr="00B7747E">
        <w:rPr>
          <w:rFonts w:ascii="標楷體" w:eastAsia="標楷體" w:hAnsi="標楷體" w:hint="eastAsia"/>
          <w:szCs w:val="24"/>
        </w:rPr>
        <w:t>如有未盡事宜，得適時修正補充，並於平台公告周知。</w:t>
      </w:r>
    </w:p>
    <w:p w:rsidR="008B666B" w:rsidRPr="008B666B" w:rsidRDefault="00E44B78" w:rsidP="008B666B">
      <w:pPr>
        <w:rPr>
          <w:rFonts w:ascii="標楷體" w:eastAsia="標楷體" w:hAnsi="標楷體"/>
          <w:szCs w:val="24"/>
        </w:rPr>
      </w:pPr>
      <w:r>
        <w:rPr>
          <w:rFonts w:ascii="標楷體" w:eastAsia="標楷體" w:hAnsi="標楷體" w:hint="eastAsia"/>
          <w:szCs w:val="24"/>
        </w:rPr>
        <w:t>捌、</w:t>
      </w:r>
      <w:r w:rsidR="008B666B" w:rsidRPr="008B666B">
        <w:rPr>
          <w:rFonts w:ascii="標楷體" w:eastAsia="標楷體" w:hAnsi="標楷體" w:hint="eastAsia"/>
          <w:szCs w:val="24"/>
        </w:rPr>
        <w:t>成果運用：</w:t>
      </w:r>
    </w:p>
    <w:p w:rsidR="004C281F" w:rsidRDefault="008B666B" w:rsidP="004C281F">
      <w:pPr>
        <w:pStyle w:val="a9"/>
        <w:numPr>
          <w:ilvl w:val="0"/>
          <w:numId w:val="14"/>
        </w:numPr>
        <w:ind w:leftChars="0"/>
        <w:rPr>
          <w:rFonts w:ascii="標楷體" w:eastAsia="標楷體" w:hAnsi="標楷體"/>
          <w:szCs w:val="24"/>
        </w:rPr>
      </w:pPr>
      <w:r w:rsidRPr="004C281F">
        <w:rPr>
          <w:rFonts w:ascii="標楷體" w:eastAsia="標楷體" w:hAnsi="標楷體" w:hint="eastAsia"/>
          <w:szCs w:val="24"/>
        </w:rPr>
        <w:t>邀請優秀作品之參賽者參與新北市相關活動演出。</w:t>
      </w:r>
    </w:p>
    <w:p w:rsidR="008B666B" w:rsidRPr="004C281F" w:rsidRDefault="008B666B" w:rsidP="004C281F">
      <w:pPr>
        <w:pStyle w:val="a9"/>
        <w:numPr>
          <w:ilvl w:val="0"/>
          <w:numId w:val="14"/>
        </w:numPr>
        <w:ind w:leftChars="0"/>
        <w:rPr>
          <w:rFonts w:ascii="標楷體" w:eastAsia="標楷體" w:hAnsi="標楷體"/>
          <w:szCs w:val="24"/>
        </w:rPr>
      </w:pPr>
      <w:r w:rsidRPr="004C281F">
        <w:rPr>
          <w:rFonts w:ascii="標楷體" w:eastAsia="標楷體" w:hAnsi="標楷體" w:hint="eastAsia"/>
          <w:szCs w:val="24"/>
        </w:rPr>
        <w:t>優秀作品由本土語文輔導團協助發展教學方案，設計教學示例，並將成果上傳網站，提供各校作為教學補充教材使用。</w:t>
      </w:r>
    </w:p>
    <w:p w:rsidR="008B666B" w:rsidRPr="008B666B" w:rsidRDefault="00CD4354" w:rsidP="008B666B">
      <w:pPr>
        <w:rPr>
          <w:rFonts w:ascii="標楷體" w:eastAsia="標楷體" w:hAnsi="標楷體"/>
          <w:szCs w:val="24"/>
        </w:rPr>
      </w:pPr>
      <w:r>
        <w:rPr>
          <w:rFonts w:ascii="標楷體" w:eastAsia="標楷體" w:hAnsi="標楷體" w:hint="eastAsia"/>
          <w:szCs w:val="24"/>
        </w:rPr>
        <w:t>玖</w:t>
      </w:r>
      <w:r w:rsidR="008B666B" w:rsidRPr="008B666B">
        <w:rPr>
          <w:rFonts w:ascii="標楷體" w:eastAsia="標楷體" w:hAnsi="標楷體" w:hint="eastAsia"/>
          <w:szCs w:val="24"/>
        </w:rPr>
        <w:t>、預期效益</w:t>
      </w:r>
    </w:p>
    <w:p w:rsidR="004C281F" w:rsidRDefault="008B666B" w:rsidP="00D103FE">
      <w:pPr>
        <w:pStyle w:val="a9"/>
        <w:numPr>
          <w:ilvl w:val="0"/>
          <w:numId w:val="16"/>
        </w:numPr>
        <w:ind w:leftChars="0" w:left="709"/>
        <w:rPr>
          <w:rFonts w:ascii="標楷體" w:eastAsia="標楷體" w:hAnsi="標楷體"/>
          <w:szCs w:val="24"/>
        </w:rPr>
      </w:pPr>
      <w:r w:rsidRPr="004C281F">
        <w:rPr>
          <w:rFonts w:ascii="標楷體" w:eastAsia="標楷體" w:hAnsi="標楷體" w:hint="eastAsia"/>
          <w:szCs w:val="24"/>
        </w:rPr>
        <w:t>增進學生對本土語的認識，傳承生活中的智慧與文化；展現本土文化保存與推廣的積極作為，經由網路平台提供相關教學資源，協助本市教師達成符應十二年國教精神之有效教學。</w:t>
      </w:r>
    </w:p>
    <w:p w:rsidR="008B666B" w:rsidRPr="004C281F" w:rsidRDefault="008B666B" w:rsidP="00D103FE">
      <w:pPr>
        <w:pStyle w:val="a9"/>
        <w:numPr>
          <w:ilvl w:val="0"/>
          <w:numId w:val="16"/>
        </w:numPr>
        <w:ind w:leftChars="0" w:left="709"/>
        <w:rPr>
          <w:rFonts w:ascii="標楷體" w:eastAsia="標楷體" w:hAnsi="標楷體"/>
          <w:szCs w:val="24"/>
        </w:rPr>
      </w:pPr>
      <w:r w:rsidRPr="004C281F">
        <w:rPr>
          <w:rFonts w:ascii="標楷體" w:eastAsia="標楷體" w:hAnsi="標楷體" w:hint="eastAsia"/>
          <w:szCs w:val="24"/>
        </w:rPr>
        <w:t>深化學生對本土語的使用，培養使用者的興趣與習慣；落實素養導向教學與學習發展，規劃多元主題性學習方案，以基礎學科能力進行創新知識應用，培養本市學生跨域整合能力。</w:t>
      </w:r>
    </w:p>
    <w:p w:rsidR="008B666B" w:rsidRPr="008B666B" w:rsidRDefault="00432432" w:rsidP="008B666B">
      <w:pPr>
        <w:rPr>
          <w:rFonts w:ascii="標楷體" w:eastAsia="標楷體" w:hAnsi="標楷體"/>
          <w:szCs w:val="24"/>
        </w:rPr>
      </w:pPr>
      <w:r>
        <w:rPr>
          <w:rFonts w:ascii="標楷體" w:eastAsia="標楷體" w:hAnsi="標楷體" w:hint="eastAsia"/>
          <w:szCs w:val="24"/>
        </w:rPr>
        <w:t>壹</w:t>
      </w:r>
      <w:r w:rsidR="00CD4354">
        <w:rPr>
          <w:rFonts w:ascii="標楷體" w:eastAsia="標楷體" w:hAnsi="標楷體" w:hint="eastAsia"/>
          <w:szCs w:val="24"/>
        </w:rPr>
        <w:t>拾</w:t>
      </w:r>
      <w:r w:rsidR="008B666B" w:rsidRPr="008B666B">
        <w:rPr>
          <w:rFonts w:ascii="標楷體" w:eastAsia="標楷體" w:hAnsi="標楷體" w:hint="eastAsia"/>
          <w:szCs w:val="24"/>
        </w:rPr>
        <w:t>、敘獎：</w:t>
      </w:r>
    </w:p>
    <w:p w:rsidR="00305EB8" w:rsidRPr="00564156" w:rsidRDefault="0021203F" w:rsidP="00305EB8">
      <w:pPr>
        <w:pStyle w:val="a9"/>
        <w:numPr>
          <w:ilvl w:val="0"/>
          <w:numId w:val="17"/>
        </w:numPr>
        <w:ind w:leftChars="0" w:left="709"/>
        <w:rPr>
          <w:rFonts w:ascii="標楷體" w:eastAsia="標楷體" w:hAnsi="標楷體"/>
          <w:szCs w:val="24"/>
        </w:rPr>
      </w:pPr>
      <w:r w:rsidRPr="0021203F">
        <w:rPr>
          <w:rFonts w:ascii="標楷體" w:eastAsia="標楷體" w:hAnsi="標楷體" w:hint="eastAsia"/>
          <w:szCs w:val="24"/>
        </w:rPr>
        <w:t>依據新北市政府所屬各級學校及幼兒園辦理教師敘獎處理原則</w:t>
      </w:r>
      <w:r w:rsidR="00FB2693" w:rsidRPr="00FB2693">
        <w:rPr>
          <w:rFonts w:ascii="標楷體" w:eastAsia="標楷體" w:hAnsi="標楷體" w:hint="eastAsia"/>
          <w:color w:val="FF0000"/>
          <w:szCs w:val="24"/>
        </w:rPr>
        <w:t>附表</w:t>
      </w:r>
      <w:r w:rsidRPr="00FB2693">
        <w:rPr>
          <w:rFonts w:ascii="標楷體" w:eastAsia="標楷體" w:hAnsi="標楷體" w:hint="eastAsia"/>
          <w:color w:val="FF0000"/>
          <w:szCs w:val="24"/>
        </w:rPr>
        <w:t>第</w:t>
      </w:r>
      <w:r w:rsidR="00305EB8">
        <w:rPr>
          <w:rFonts w:ascii="標楷體" w:eastAsia="標楷體" w:hAnsi="標楷體"/>
          <w:color w:val="FF0000"/>
          <w:szCs w:val="24"/>
        </w:rPr>
        <w:t>4</w:t>
      </w:r>
      <w:r w:rsidR="00305EB8">
        <w:rPr>
          <w:rFonts w:ascii="標楷體" w:eastAsia="標楷體" w:hAnsi="標楷體" w:hint="eastAsia"/>
          <w:color w:val="FF0000"/>
          <w:szCs w:val="24"/>
        </w:rPr>
        <w:t>項及第</w:t>
      </w:r>
      <w:r w:rsidR="00FB2693" w:rsidRPr="00FB2693">
        <w:rPr>
          <w:rFonts w:ascii="標楷體" w:eastAsia="標楷體" w:hAnsi="標楷體"/>
          <w:color w:val="FF0000"/>
          <w:szCs w:val="24"/>
        </w:rPr>
        <w:t>28</w:t>
      </w:r>
      <w:r w:rsidRPr="00FB2693">
        <w:rPr>
          <w:rFonts w:ascii="標楷體" w:eastAsia="標楷體" w:hAnsi="標楷體" w:hint="eastAsia"/>
          <w:color w:val="FF0000"/>
          <w:szCs w:val="24"/>
        </w:rPr>
        <w:t>項</w:t>
      </w:r>
      <w:r w:rsidR="00FB2693" w:rsidRPr="00FB2693">
        <w:rPr>
          <w:rFonts w:ascii="標楷體" w:eastAsia="標楷體" w:hAnsi="標楷體" w:hint="eastAsia"/>
          <w:color w:val="FF0000"/>
          <w:szCs w:val="24"/>
        </w:rPr>
        <w:t>規</w:t>
      </w:r>
      <w:r w:rsidR="00FB2693" w:rsidRPr="00564156">
        <w:rPr>
          <w:rFonts w:ascii="標楷體" w:eastAsia="標楷體" w:hAnsi="標楷體" w:hint="eastAsia"/>
          <w:szCs w:val="24"/>
        </w:rPr>
        <w:t>定</w:t>
      </w:r>
      <w:r w:rsidRPr="00564156">
        <w:rPr>
          <w:rFonts w:ascii="標楷體" w:eastAsia="標楷體" w:hAnsi="標楷體" w:hint="eastAsia"/>
          <w:szCs w:val="24"/>
        </w:rPr>
        <w:t>辦理。</w:t>
      </w:r>
    </w:p>
    <w:p w:rsidR="00305EB8" w:rsidRPr="00564156" w:rsidRDefault="00305EB8" w:rsidP="00305EB8">
      <w:pPr>
        <w:pStyle w:val="a9"/>
        <w:numPr>
          <w:ilvl w:val="0"/>
          <w:numId w:val="17"/>
        </w:numPr>
        <w:ind w:leftChars="0" w:left="709"/>
        <w:rPr>
          <w:rFonts w:ascii="標楷體" w:eastAsia="標楷體" w:hAnsi="標楷體"/>
          <w:szCs w:val="24"/>
        </w:rPr>
      </w:pPr>
      <w:r w:rsidRPr="00564156">
        <w:rPr>
          <w:rFonts w:ascii="標楷體" w:eastAsia="標楷體" w:hAnsi="標楷體" w:hint="eastAsia"/>
          <w:szCs w:val="24"/>
        </w:rPr>
        <w:t>承辦學校主辦人員依附表第</w:t>
      </w:r>
      <w:r w:rsidRPr="00564156">
        <w:rPr>
          <w:rFonts w:ascii="標楷體" w:eastAsia="標楷體" w:hAnsi="標楷體"/>
          <w:szCs w:val="24"/>
        </w:rPr>
        <w:t>4</w:t>
      </w:r>
      <w:r w:rsidRPr="00564156">
        <w:rPr>
          <w:rFonts w:ascii="標楷體" w:eastAsia="標楷體" w:hAnsi="標楷體" w:hint="eastAsia"/>
          <w:szCs w:val="24"/>
        </w:rPr>
        <w:t>項核予主要策劃執行人員記功</w:t>
      </w:r>
      <w:r w:rsidRPr="00564156">
        <w:rPr>
          <w:rFonts w:ascii="標楷體" w:eastAsia="標楷體" w:hAnsi="標楷體"/>
          <w:szCs w:val="24"/>
        </w:rPr>
        <w:t>1</w:t>
      </w:r>
      <w:r w:rsidRPr="00564156">
        <w:rPr>
          <w:rFonts w:ascii="標楷體" w:eastAsia="標楷體" w:hAnsi="標楷體" w:hint="eastAsia"/>
          <w:szCs w:val="24"/>
        </w:rPr>
        <w:t>次、餘協辦及督辦</w:t>
      </w:r>
      <w:r w:rsidRPr="00564156">
        <w:rPr>
          <w:rFonts w:ascii="標楷體" w:eastAsia="標楷體" w:hAnsi="標楷體"/>
          <w:szCs w:val="24"/>
        </w:rPr>
        <w:t>5</w:t>
      </w:r>
      <w:r w:rsidRPr="00564156">
        <w:rPr>
          <w:rFonts w:ascii="標楷體" w:eastAsia="標楷體" w:hAnsi="標楷體" w:hint="eastAsia"/>
          <w:szCs w:val="24"/>
        </w:rPr>
        <w:t>人依功績程度嘉獎</w:t>
      </w:r>
      <w:r w:rsidRPr="00564156">
        <w:rPr>
          <w:rFonts w:ascii="標楷體" w:eastAsia="標楷體" w:hAnsi="標楷體"/>
          <w:szCs w:val="24"/>
        </w:rPr>
        <w:t>1</w:t>
      </w:r>
      <w:r w:rsidRPr="00564156">
        <w:rPr>
          <w:rFonts w:ascii="標楷體" w:eastAsia="標楷體" w:hAnsi="標楷體" w:hint="eastAsia"/>
          <w:szCs w:val="24"/>
        </w:rPr>
        <w:t>次至</w:t>
      </w:r>
      <w:r w:rsidRPr="00564156">
        <w:rPr>
          <w:rFonts w:ascii="標楷體" w:eastAsia="標楷體" w:hAnsi="標楷體"/>
          <w:szCs w:val="24"/>
        </w:rPr>
        <w:t>2</w:t>
      </w:r>
      <w:r w:rsidRPr="00564156">
        <w:rPr>
          <w:rFonts w:ascii="標楷體" w:eastAsia="標楷體" w:hAnsi="標楷體" w:hint="eastAsia"/>
          <w:szCs w:val="24"/>
        </w:rPr>
        <w:t>次。</w:t>
      </w:r>
    </w:p>
    <w:p w:rsidR="004C281F" w:rsidRPr="00564156" w:rsidRDefault="0021203F" w:rsidP="00D103FE">
      <w:pPr>
        <w:pStyle w:val="a9"/>
        <w:numPr>
          <w:ilvl w:val="0"/>
          <w:numId w:val="17"/>
        </w:numPr>
        <w:ind w:leftChars="0" w:left="709"/>
        <w:rPr>
          <w:rFonts w:ascii="標楷體" w:eastAsia="標楷體" w:hAnsi="標楷體"/>
          <w:szCs w:val="24"/>
        </w:rPr>
      </w:pPr>
      <w:r w:rsidRPr="00564156">
        <w:rPr>
          <w:rFonts w:ascii="標楷體" w:eastAsia="標楷體" w:hAnsi="標楷體" w:hint="eastAsia"/>
          <w:szCs w:val="24"/>
        </w:rPr>
        <w:t>教師參加或指導學生獲</w:t>
      </w:r>
      <w:r w:rsidR="008B666B" w:rsidRPr="00564156">
        <w:rPr>
          <w:rFonts w:ascii="標楷體" w:eastAsia="標楷體" w:hAnsi="標楷體" w:hint="eastAsia"/>
          <w:szCs w:val="24"/>
        </w:rPr>
        <w:t>各組特優者，</w:t>
      </w:r>
      <w:r w:rsidR="00305EB8" w:rsidRPr="00564156">
        <w:rPr>
          <w:rFonts w:ascii="標楷體" w:eastAsia="標楷體" w:hAnsi="標楷體" w:hint="eastAsia"/>
          <w:szCs w:val="24"/>
        </w:rPr>
        <w:t>依附表第</w:t>
      </w:r>
      <w:r w:rsidR="00305EB8" w:rsidRPr="00564156">
        <w:rPr>
          <w:rFonts w:ascii="標楷體" w:eastAsia="標楷體" w:hAnsi="標楷體"/>
          <w:szCs w:val="24"/>
        </w:rPr>
        <w:t>28</w:t>
      </w:r>
      <w:r w:rsidR="00305EB8" w:rsidRPr="00564156">
        <w:rPr>
          <w:rFonts w:ascii="標楷體" w:eastAsia="標楷體" w:hAnsi="標楷體" w:hint="eastAsia"/>
          <w:szCs w:val="24"/>
        </w:rPr>
        <w:t>項核予</w:t>
      </w:r>
      <w:r w:rsidRPr="00564156">
        <w:rPr>
          <w:rFonts w:ascii="標楷體" w:eastAsia="標楷體" w:hAnsi="標楷體" w:hint="eastAsia"/>
          <w:szCs w:val="24"/>
        </w:rPr>
        <w:t>主辦人員</w:t>
      </w:r>
      <w:r w:rsidR="00FB2693" w:rsidRPr="00564156">
        <w:rPr>
          <w:rFonts w:ascii="標楷體" w:eastAsia="標楷體" w:hAnsi="標楷體"/>
          <w:szCs w:val="24"/>
        </w:rPr>
        <w:t>1</w:t>
      </w:r>
      <w:r w:rsidRPr="00564156">
        <w:rPr>
          <w:rFonts w:ascii="標楷體" w:eastAsia="標楷體" w:hAnsi="標楷體" w:hint="eastAsia"/>
          <w:szCs w:val="24"/>
        </w:rPr>
        <w:t>人記功</w:t>
      </w:r>
      <w:r w:rsidR="00FB2693" w:rsidRPr="00564156">
        <w:rPr>
          <w:rFonts w:ascii="標楷體" w:eastAsia="標楷體" w:hAnsi="標楷體"/>
          <w:szCs w:val="24"/>
        </w:rPr>
        <w:t>1</w:t>
      </w:r>
      <w:r w:rsidRPr="00564156">
        <w:rPr>
          <w:rFonts w:ascii="標楷體" w:eastAsia="標楷體" w:hAnsi="標楷體" w:hint="eastAsia"/>
          <w:szCs w:val="24"/>
        </w:rPr>
        <w:t>次，餘有功人員</w:t>
      </w:r>
      <w:r w:rsidR="00FB2693" w:rsidRPr="00564156">
        <w:rPr>
          <w:rFonts w:ascii="標楷體" w:eastAsia="標楷體" w:hAnsi="標楷體"/>
          <w:szCs w:val="24"/>
        </w:rPr>
        <w:t>5</w:t>
      </w:r>
      <w:r w:rsidRPr="00564156">
        <w:rPr>
          <w:rFonts w:ascii="標楷體" w:eastAsia="標楷體" w:hAnsi="標楷體" w:hint="eastAsia"/>
          <w:szCs w:val="24"/>
        </w:rPr>
        <w:t>人各嘉獎</w:t>
      </w:r>
      <w:r w:rsidR="00FB2693" w:rsidRPr="00564156">
        <w:rPr>
          <w:rFonts w:ascii="標楷體" w:eastAsia="標楷體" w:hAnsi="標楷體"/>
          <w:szCs w:val="24"/>
        </w:rPr>
        <w:t>2</w:t>
      </w:r>
      <w:r w:rsidRPr="00564156">
        <w:rPr>
          <w:rFonts w:ascii="標楷體" w:eastAsia="標楷體" w:hAnsi="標楷體" w:hint="eastAsia"/>
          <w:szCs w:val="24"/>
        </w:rPr>
        <w:t>次；</w:t>
      </w:r>
      <w:r w:rsidR="008B666B" w:rsidRPr="00564156">
        <w:rPr>
          <w:rFonts w:ascii="標楷體" w:eastAsia="標楷體" w:hAnsi="標楷體" w:hint="eastAsia"/>
          <w:szCs w:val="24"/>
        </w:rPr>
        <w:t>獲各組優等</w:t>
      </w:r>
      <w:r w:rsidRPr="00564156">
        <w:rPr>
          <w:rFonts w:ascii="標楷體" w:eastAsia="標楷體" w:hAnsi="標楷體" w:hint="eastAsia"/>
          <w:szCs w:val="24"/>
        </w:rPr>
        <w:t>者，主辦人員</w:t>
      </w:r>
      <w:r w:rsidR="00FB2693" w:rsidRPr="00564156">
        <w:rPr>
          <w:rFonts w:ascii="標楷體" w:eastAsia="標楷體" w:hAnsi="標楷體"/>
          <w:szCs w:val="24"/>
        </w:rPr>
        <w:t>1</w:t>
      </w:r>
      <w:r w:rsidRPr="00564156">
        <w:rPr>
          <w:rFonts w:ascii="標楷體" w:eastAsia="標楷體" w:hAnsi="標楷體" w:hint="eastAsia"/>
          <w:szCs w:val="24"/>
        </w:rPr>
        <w:t>人嘉獎</w:t>
      </w:r>
      <w:r w:rsidR="00FB2693" w:rsidRPr="00564156">
        <w:rPr>
          <w:rFonts w:ascii="標楷體" w:eastAsia="標楷體" w:hAnsi="標楷體"/>
          <w:szCs w:val="24"/>
        </w:rPr>
        <w:t>2</w:t>
      </w:r>
      <w:r w:rsidRPr="00564156">
        <w:rPr>
          <w:rFonts w:ascii="標楷體" w:eastAsia="標楷體" w:hAnsi="標楷體" w:hint="eastAsia"/>
          <w:szCs w:val="24"/>
        </w:rPr>
        <w:t>次，餘有功人員</w:t>
      </w:r>
      <w:r w:rsidR="00FB2693" w:rsidRPr="00564156">
        <w:rPr>
          <w:rFonts w:ascii="標楷體" w:eastAsia="標楷體" w:hAnsi="標楷體"/>
          <w:szCs w:val="24"/>
        </w:rPr>
        <w:t>5</w:t>
      </w:r>
      <w:r w:rsidRPr="00564156">
        <w:rPr>
          <w:rFonts w:ascii="標楷體" w:eastAsia="標楷體" w:hAnsi="標楷體" w:hint="eastAsia"/>
          <w:szCs w:val="24"/>
        </w:rPr>
        <w:t>人各嘉獎</w:t>
      </w:r>
      <w:r w:rsidR="00FB2693" w:rsidRPr="00564156">
        <w:rPr>
          <w:rFonts w:ascii="標楷體" w:eastAsia="標楷體" w:hAnsi="標楷體"/>
          <w:szCs w:val="24"/>
        </w:rPr>
        <w:t>1</w:t>
      </w:r>
      <w:r w:rsidRPr="00564156">
        <w:rPr>
          <w:rFonts w:ascii="標楷體" w:eastAsia="標楷體" w:hAnsi="標楷體" w:hint="eastAsia"/>
          <w:szCs w:val="24"/>
        </w:rPr>
        <w:t>次；獲各組佳作者，主辦人員</w:t>
      </w:r>
      <w:r w:rsidR="00FB2693" w:rsidRPr="00564156">
        <w:rPr>
          <w:rFonts w:ascii="標楷體" w:eastAsia="標楷體" w:hAnsi="標楷體"/>
          <w:szCs w:val="24"/>
        </w:rPr>
        <w:t>1</w:t>
      </w:r>
      <w:r w:rsidRPr="00564156">
        <w:rPr>
          <w:rFonts w:ascii="標楷體" w:eastAsia="標楷體" w:hAnsi="標楷體" w:hint="eastAsia"/>
          <w:szCs w:val="24"/>
        </w:rPr>
        <w:t>人嘉獎</w:t>
      </w:r>
      <w:r w:rsidR="00FB2693" w:rsidRPr="00564156">
        <w:rPr>
          <w:rFonts w:ascii="標楷體" w:eastAsia="標楷體" w:hAnsi="標楷體"/>
          <w:szCs w:val="24"/>
        </w:rPr>
        <w:t>2</w:t>
      </w:r>
      <w:r w:rsidRPr="00564156">
        <w:rPr>
          <w:rFonts w:ascii="標楷體" w:eastAsia="標楷體" w:hAnsi="標楷體" w:hint="eastAsia"/>
          <w:szCs w:val="24"/>
        </w:rPr>
        <w:t>次，餘有功人員</w:t>
      </w:r>
      <w:r w:rsidR="00FB2693" w:rsidRPr="00564156">
        <w:rPr>
          <w:rFonts w:ascii="標楷體" w:eastAsia="標楷體" w:hAnsi="標楷體"/>
          <w:szCs w:val="24"/>
        </w:rPr>
        <w:t>3</w:t>
      </w:r>
      <w:r w:rsidRPr="00564156">
        <w:rPr>
          <w:rFonts w:ascii="標楷體" w:eastAsia="標楷體" w:hAnsi="標楷體" w:hint="eastAsia"/>
          <w:szCs w:val="24"/>
        </w:rPr>
        <w:t>人各嘉獎</w:t>
      </w:r>
      <w:r w:rsidR="00FB2693" w:rsidRPr="00564156">
        <w:rPr>
          <w:rFonts w:ascii="標楷體" w:eastAsia="標楷體" w:hAnsi="標楷體"/>
          <w:szCs w:val="24"/>
        </w:rPr>
        <w:t>1</w:t>
      </w:r>
      <w:r w:rsidRPr="00564156">
        <w:rPr>
          <w:rFonts w:ascii="標楷體" w:eastAsia="標楷體" w:hAnsi="標楷體" w:hint="eastAsia"/>
          <w:szCs w:val="24"/>
        </w:rPr>
        <w:t>次</w:t>
      </w:r>
      <w:r w:rsidR="008B666B" w:rsidRPr="00564156">
        <w:rPr>
          <w:rFonts w:ascii="標楷體" w:eastAsia="標楷體" w:hAnsi="標楷體" w:hint="eastAsia"/>
          <w:szCs w:val="24"/>
        </w:rPr>
        <w:t>。</w:t>
      </w:r>
    </w:p>
    <w:p w:rsidR="00305EB8" w:rsidRPr="00305EB8" w:rsidRDefault="00305EB8" w:rsidP="00305EB8">
      <w:pPr>
        <w:pStyle w:val="a9"/>
        <w:numPr>
          <w:ilvl w:val="0"/>
          <w:numId w:val="17"/>
        </w:numPr>
        <w:ind w:leftChars="0" w:left="709"/>
        <w:rPr>
          <w:rFonts w:ascii="標楷體" w:eastAsia="標楷體" w:hAnsi="標楷體"/>
          <w:szCs w:val="24"/>
        </w:rPr>
      </w:pPr>
      <w:r w:rsidRPr="0021203F">
        <w:rPr>
          <w:rFonts w:ascii="標楷體" w:eastAsia="標楷體" w:hAnsi="標楷體" w:hint="eastAsia"/>
          <w:szCs w:val="24"/>
        </w:rPr>
        <w:t>合於敘獎規定者，逕由各校以校長、各機關單位以首長名義發布敘獎。</w:t>
      </w:r>
    </w:p>
    <w:p w:rsidR="00375FC8" w:rsidRDefault="00375FC8" w:rsidP="00375FC8">
      <w:pPr>
        <w:ind w:left="708" w:hangingChars="295" w:hanging="708"/>
        <w:rPr>
          <w:rFonts w:ascii="標楷體" w:eastAsia="標楷體" w:hAnsi="標楷體"/>
          <w:szCs w:val="24"/>
        </w:rPr>
      </w:pPr>
    </w:p>
    <w:p w:rsidR="00CD0CEA" w:rsidRPr="00CD0CEA" w:rsidRDefault="00CD0CEA" w:rsidP="00375FC8">
      <w:pPr>
        <w:ind w:left="708" w:hangingChars="295" w:hanging="708"/>
        <w:rPr>
          <w:rFonts w:ascii="標楷體" w:eastAsia="標楷體" w:hAnsi="標楷體"/>
          <w:szCs w:val="24"/>
        </w:rPr>
      </w:pPr>
    </w:p>
    <w:p w:rsidR="00375FC8" w:rsidRDefault="00375FC8" w:rsidP="00375FC8">
      <w:pPr>
        <w:ind w:left="708" w:hangingChars="295" w:hanging="708"/>
        <w:rPr>
          <w:rFonts w:ascii="標楷體" w:eastAsia="標楷體" w:hAnsi="標楷體"/>
          <w:szCs w:val="24"/>
        </w:rPr>
      </w:pPr>
    </w:p>
    <w:p w:rsidR="00B300EC" w:rsidRDefault="00B300EC" w:rsidP="00432432">
      <w:pPr>
        <w:rPr>
          <w:rFonts w:ascii="標楷體" w:eastAsia="標楷體" w:hAnsi="標楷體"/>
          <w:szCs w:val="24"/>
        </w:rPr>
      </w:pPr>
    </w:p>
    <w:p w:rsidR="00B300EC" w:rsidRDefault="00B300EC" w:rsidP="00432432">
      <w:pPr>
        <w:rPr>
          <w:rFonts w:ascii="標楷體" w:eastAsia="標楷體" w:hAnsi="標楷體"/>
          <w:szCs w:val="24"/>
        </w:rPr>
      </w:pPr>
    </w:p>
    <w:p w:rsidR="00CD4354" w:rsidRDefault="00CD4354" w:rsidP="00432432">
      <w:pPr>
        <w:rPr>
          <w:rFonts w:ascii="標楷體" w:eastAsia="標楷體" w:hAnsi="標楷體"/>
          <w:szCs w:val="24"/>
        </w:rPr>
      </w:pPr>
    </w:p>
    <w:p w:rsidR="00CD4354" w:rsidRDefault="00CD4354" w:rsidP="00432432">
      <w:pPr>
        <w:rPr>
          <w:rFonts w:ascii="標楷體" w:eastAsia="標楷體" w:hAnsi="標楷體"/>
          <w:szCs w:val="24"/>
        </w:rPr>
      </w:pPr>
    </w:p>
    <w:p w:rsidR="00CD4354" w:rsidRDefault="00CD4354" w:rsidP="00432432">
      <w:pPr>
        <w:rPr>
          <w:rFonts w:ascii="標楷體" w:eastAsia="標楷體" w:hAnsi="標楷體"/>
          <w:szCs w:val="24"/>
        </w:rPr>
      </w:pPr>
    </w:p>
    <w:p w:rsidR="00CD4354" w:rsidRDefault="00CD4354" w:rsidP="00432432">
      <w:pPr>
        <w:rPr>
          <w:rFonts w:ascii="標楷體" w:eastAsia="標楷體" w:hAnsi="標楷體"/>
          <w:szCs w:val="24"/>
        </w:rPr>
      </w:pPr>
    </w:p>
    <w:p w:rsidR="00CD4354" w:rsidRDefault="00CD4354" w:rsidP="00432432">
      <w:pPr>
        <w:rPr>
          <w:rFonts w:ascii="標楷體" w:eastAsia="標楷體" w:hAnsi="標楷體"/>
          <w:szCs w:val="24"/>
        </w:rPr>
      </w:pPr>
    </w:p>
    <w:p w:rsidR="00CD4354" w:rsidRPr="00CD4354" w:rsidRDefault="00CD4354" w:rsidP="00432432">
      <w:pPr>
        <w:rPr>
          <w:rFonts w:ascii="標楷體" w:eastAsia="標楷體" w:hAnsi="標楷體"/>
          <w:szCs w:val="24"/>
        </w:rPr>
      </w:pPr>
    </w:p>
    <w:p w:rsidR="00ED65AE" w:rsidRDefault="00ED65AE" w:rsidP="00432432">
      <w:pPr>
        <w:rPr>
          <w:rFonts w:ascii="標楷體" w:eastAsia="標楷體" w:hAnsi="標楷體"/>
          <w:szCs w:val="24"/>
        </w:rPr>
      </w:pPr>
    </w:p>
    <w:p w:rsidR="00B300EC" w:rsidRDefault="00B300EC" w:rsidP="00432432">
      <w:pPr>
        <w:rPr>
          <w:rFonts w:ascii="標楷體" w:eastAsia="標楷體" w:hAnsi="標楷體"/>
          <w:szCs w:val="24"/>
        </w:rPr>
      </w:pPr>
      <w:r>
        <w:rPr>
          <w:rFonts w:ascii="標楷體" w:eastAsia="標楷體" w:hAnsi="標楷體" w:hint="eastAsia"/>
          <w:szCs w:val="24"/>
        </w:rPr>
        <w:lastRenderedPageBreak/>
        <w:t>附件</w:t>
      </w:r>
    </w:p>
    <w:p w:rsidR="00B300EC" w:rsidRDefault="00B300EC" w:rsidP="00B300EC">
      <w:pPr>
        <w:pStyle w:val="af"/>
        <w:spacing w:before="9"/>
        <w:rPr>
          <w:rFonts w:ascii="Times New Roman"/>
          <w:sz w:val="8"/>
        </w:rPr>
      </w:pPr>
    </w:p>
    <w:p w:rsidR="00B300EC" w:rsidRDefault="00B300EC" w:rsidP="00B300EC">
      <w:pPr>
        <w:pStyle w:val="af1"/>
        <w:spacing w:before="41"/>
        <w:rPr>
          <w:rFonts w:ascii="標楷體" w:eastAsia="標楷體" w:hAnsi="標楷體" w:cs="Times New Roman"/>
          <w:sz w:val="30"/>
          <w:szCs w:val="30"/>
        </w:rPr>
      </w:pPr>
      <w:r w:rsidRPr="008B666B">
        <w:rPr>
          <w:rFonts w:ascii="標楷體" w:eastAsia="標楷體" w:hAnsi="Calibri" w:cs="標楷體" w:hint="eastAsia"/>
          <w:color w:val="000000"/>
          <w:sz w:val="30"/>
          <w:szCs w:val="30"/>
        </w:rPr>
        <w:t>新北市</w:t>
      </w:r>
      <w:r w:rsidRPr="008B666B">
        <w:rPr>
          <w:rFonts w:ascii="標楷體" w:eastAsia="標楷體" w:hAnsi="Calibri" w:cs="標楷體"/>
          <w:color w:val="000000"/>
          <w:sz w:val="30"/>
          <w:szCs w:val="30"/>
        </w:rPr>
        <w:t>11</w:t>
      </w:r>
      <w:r>
        <w:rPr>
          <w:rFonts w:ascii="標楷體" w:eastAsia="標楷體" w:hAnsi="Calibri" w:cs="標楷體"/>
          <w:color w:val="000000"/>
          <w:sz w:val="30"/>
          <w:szCs w:val="30"/>
        </w:rPr>
        <w:t>2</w:t>
      </w:r>
      <w:r w:rsidRPr="008B666B">
        <w:rPr>
          <w:rFonts w:ascii="標楷體" w:eastAsia="標楷體" w:hAnsi="Calibri" w:cs="標楷體" w:hint="eastAsia"/>
          <w:color w:val="000000"/>
          <w:sz w:val="30"/>
          <w:szCs w:val="30"/>
        </w:rPr>
        <w:t>學年度本土語言</w:t>
      </w:r>
      <w:r w:rsidRPr="008B666B">
        <w:rPr>
          <w:rFonts w:ascii="標楷體" w:eastAsia="標楷體" w:hAnsi="標楷體" w:cs="Times New Roman" w:hint="eastAsia"/>
          <w:sz w:val="30"/>
          <w:szCs w:val="30"/>
        </w:rPr>
        <w:t>影音創意說唱站</w:t>
      </w:r>
      <w:r w:rsidRPr="008B666B">
        <w:rPr>
          <w:rFonts w:ascii="標楷體" w:eastAsia="標楷體" w:hAnsi="標楷體" w:cs="Times New Roman"/>
          <w:sz w:val="30"/>
          <w:szCs w:val="30"/>
        </w:rPr>
        <w:t>(</w:t>
      </w:r>
      <w:r w:rsidRPr="008B666B">
        <w:rPr>
          <w:rFonts w:ascii="標楷體" w:eastAsia="標楷體" w:hAnsi="標楷體" w:cs="Times New Roman" w:hint="eastAsia"/>
          <w:sz w:val="30"/>
          <w:szCs w:val="30"/>
        </w:rPr>
        <w:t>讚</w:t>
      </w:r>
      <w:r w:rsidRPr="008B666B">
        <w:rPr>
          <w:rFonts w:ascii="標楷體" w:eastAsia="標楷體" w:hAnsi="標楷體" w:cs="Times New Roman"/>
          <w:sz w:val="30"/>
          <w:szCs w:val="30"/>
        </w:rPr>
        <w:t>)</w:t>
      </w:r>
      <w:r>
        <w:rPr>
          <w:rFonts w:ascii="標楷體" w:eastAsia="標楷體" w:hAnsi="標楷體" w:cs="Times New Roman" w:hint="eastAsia"/>
          <w:sz w:val="30"/>
          <w:szCs w:val="30"/>
        </w:rPr>
        <w:t>競賽</w:t>
      </w:r>
    </w:p>
    <w:p w:rsidR="00B300EC" w:rsidRPr="00B300EC" w:rsidRDefault="00B300EC" w:rsidP="00B300EC">
      <w:pPr>
        <w:pStyle w:val="af1"/>
        <w:spacing w:before="41"/>
        <w:rPr>
          <w:rFonts w:ascii="標楷體" w:eastAsia="標楷體" w:hAnsi="標楷體"/>
          <w:sz w:val="32"/>
          <w:szCs w:val="32"/>
        </w:rPr>
      </w:pPr>
      <w:r w:rsidRPr="00B300EC">
        <w:rPr>
          <w:rFonts w:ascii="標楷體" w:eastAsia="標楷體" w:hAnsi="標楷體"/>
          <w:sz w:val="32"/>
          <w:szCs w:val="32"/>
        </w:rPr>
        <w:t>-</w:t>
      </w:r>
      <w:r w:rsidRPr="00B300EC">
        <w:rPr>
          <w:rFonts w:ascii="標楷體" w:eastAsia="標楷體" w:hAnsi="標楷體" w:hint="eastAsia"/>
          <w:sz w:val="32"/>
          <w:szCs w:val="32"/>
        </w:rPr>
        <w:t>法定代理人</w:t>
      </w:r>
      <w:r w:rsidRPr="00B300EC">
        <w:rPr>
          <w:rFonts w:ascii="標楷體" w:eastAsia="標楷體" w:hAnsi="標楷體"/>
          <w:sz w:val="32"/>
          <w:szCs w:val="32"/>
        </w:rPr>
        <w:t>(</w:t>
      </w:r>
      <w:r w:rsidRPr="00B300EC">
        <w:rPr>
          <w:rFonts w:ascii="標楷體" w:eastAsia="標楷體" w:hAnsi="標楷體" w:hint="eastAsia"/>
          <w:sz w:val="32"/>
          <w:szCs w:val="32"/>
        </w:rPr>
        <w:t>家長</w:t>
      </w:r>
      <w:r w:rsidRPr="00B300EC">
        <w:rPr>
          <w:rFonts w:ascii="標楷體" w:eastAsia="標楷體" w:hAnsi="標楷體"/>
          <w:sz w:val="32"/>
          <w:szCs w:val="32"/>
        </w:rPr>
        <w:t>)</w:t>
      </w:r>
      <w:r w:rsidRPr="00B300EC">
        <w:rPr>
          <w:rFonts w:ascii="標楷體" w:eastAsia="標楷體" w:hAnsi="標楷體" w:hint="eastAsia"/>
          <w:sz w:val="32"/>
          <w:szCs w:val="32"/>
        </w:rPr>
        <w:t>同意書</w:t>
      </w:r>
      <w:r w:rsidRPr="00B300EC">
        <w:rPr>
          <w:rFonts w:ascii="標楷體" w:eastAsia="標楷體" w:hAnsi="標楷體"/>
          <w:sz w:val="32"/>
          <w:szCs w:val="32"/>
        </w:rPr>
        <w:t>-</w:t>
      </w:r>
      <w:r w:rsidR="0018708D">
        <w:rPr>
          <w:rFonts w:ascii="標楷體" w:eastAsia="標楷體" w:hAnsi="標楷體"/>
          <w:sz w:val="32"/>
          <w:szCs w:val="32"/>
        </w:rPr>
        <w:t>(</w:t>
      </w:r>
      <w:r w:rsidR="0018708D">
        <w:rPr>
          <w:rFonts w:ascii="標楷體" w:eastAsia="標楷體" w:hAnsi="標楷體" w:hint="eastAsia"/>
          <w:sz w:val="32"/>
          <w:szCs w:val="32"/>
        </w:rPr>
        <w:t>範例</w:t>
      </w:r>
      <w:r w:rsidR="0018708D">
        <w:rPr>
          <w:rFonts w:ascii="標楷體" w:eastAsia="標楷體" w:hAnsi="標楷體"/>
          <w:sz w:val="32"/>
          <w:szCs w:val="32"/>
        </w:rPr>
        <w:t>)</w:t>
      </w:r>
    </w:p>
    <w:p w:rsidR="00B300EC" w:rsidRPr="00B300EC" w:rsidRDefault="00B300EC" w:rsidP="00B300EC">
      <w:pPr>
        <w:pStyle w:val="af"/>
        <w:rPr>
          <w:rFonts w:ascii="標楷體" w:eastAsia="標楷體" w:hAnsi="標楷體"/>
          <w:b/>
          <w:sz w:val="24"/>
          <w:szCs w:val="24"/>
        </w:rPr>
      </w:pPr>
    </w:p>
    <w:p w:rsidR="00B300EC" w:rsidRPr="00B300EC" w:rsidRDefault="00B300EC" w:rsidP="00B300EC">
      <w:pPr>
        <w:pStyle w:val="af"/>
        <w:spacing w:before="18"/>
        <w:rPr>
          <w:rFonts w:ascii="標楷體" w:eastAsia="標楷體" w:hAnsi="標楷體"/>
          <w:b/>
          <w:sz w:val="24"/>
          <w:szCs w:val="24"/>
        </w:rPr>
      </w:pPr>
    </w:p>
    <w:p w:rsidR="00B300EC" w:rsidRPr="00B300EC" w:rsidRDefault="00B300EC" w:rsidP="00B300EC">
      <w:pPr>
        <w:pStyle w:val="af"/>
        <w:tabs>
          <w:tab w:val="left" w:pos="4909"/>
          <w:tab w:val="left" w:pos="8482"/>
        </w:tabs>
        <w:ind w:left="8"/>
        <w:jc w:val="center"/>
        <w:rPr>
          <w:rFonts w:ascii="標楷體" w:eastAsia="標楷體" w:hAnsi="標楷體"/>
          <w:sz w:val="24"/>
          <w:szCs w:val="24"/>
        </w:rPr>
      </w:pPr>
      <w:r w:rsidRPr="00B300EC">
        <w:rPr>
          <w:rFonts w:ascii="標楷體" w:eastAsia="標楷體" w:hAnsi="標楷體" w:hint="eastAsia"/>
          <w:sz w:val="24"/>
          <w:szCs w:val="24"/>
        </w:rPr>
        <w:t>本人茲同意學生</w:t>
      </w:r>
      <w:r w:rsidRPr="00B300EC">
        <w:rPr>
          <w:rFonts w:ascii="標楷體" w:eastAsia="標楷體" w:hAnsi="標楷體"/>
          <w:sz w:val="24"/>
          <w:szCs w:val="24"/>
          <w:u w:val="single"/>
        </w:rPr>
        <w:tab/>
      </w:r>
      <w:r w:rsidRPr="00B300EC">
        <w:rPr>
          <w:rFonts w:ascii="標楷體" w:eastAsia="標楷體" w:hAnsi="標楷體" w:hint="eastAsia"/>
          <w:sz w:val="24"/>
          <w:szCs w:val="24"/>
        </w:rPr>
        <w:t>，身分證字號</w:t>
      </w:r>
      <w:r w:rsidRPr="00B300EC">
        <w:rPr>
          <w:rFonts w:ascii="標楷體" w:eastAsia="標楷體" w:hAnsi="標楷體"/>
          <w:sz w:val="24"/>
          <w:szCs w:val="24"/>
          <w:u w:val="single"/>
        </w:rPr>
        <w:t xml:space="preserve"> </w:t>
      </w:r>
      <w:r w:rsidRPr="00B300EC">
        <w:rPr>
          <w:rFonts w:ascii="標楷體" w:eastAsia="標楷體" w:hAnsi="標楷體"/>
          <w:sz w:val="24"/>
          <w:szCs w:val="24"/>
          <w:u w:val="single"/>
        </w:rPr>
        <w:tab/>
      </w:r>
    </w:p>
    <w:p w:rsidR="00B300EC" w:rsidRPr="00B300EC" w:rsidRDefault="00B300EC" w:rsidP="00B300EC">
      <w:pPr>
        <w:pStyle w:val="af"/>
        <w:rPr>
          <w:rFonts w:ascii="標楷體" w:eastAsia="標楷體" w:hAnsi="標楷體"/>
          <w:sz w:val="24"/>
          <w:szCs w:val="24"/>
        </w:rPr>
      </w:pPr>
    </w:p>
    <w:p w:rsidR="00B300EC" w:rsidRPr="00B300EC" w:rsidRDefault="00B300EC" w:rsidP="00B300EC">
      <w:pPr>
        <w:pStyle w:val="af"/>
        <w:rPr>
          <w:rFonts w:ascii="標楷體" w:eastAsia="標楷體" w:hAnsi="標楷體"/>
          <w:sz w:val="24"/>
          <w:szCs w:val="24"/>
        </w:rPr>
      </w:pPr>
    </w:p>
    <w:p w:rsidR="0018708D" w:rsidRDefault="00B300EC" w:rsidP="00B300EC">
      <w:pPr>
        <w:pStyle w:val="af"/>
        <w:tabs>
          <w:tab w:val="left" w:pos="2360"/>
          <w:tab w:val="left" w:pos="3617"/>
          <w:tab w:val="left" w:pos="5158"/>
        </w:tabs>
        <w:spacing w:before="190" w:line="520" w:lineRule="exact"/>
        <w:ind w:left="119"/>
        <w:rPr>
          <w:rFonts w:ascii="標楷體" w:eastAsia="標楷體" w:hAnsi="標楷體"/>
          <w:sz w:val="24"/>
          <w:szCs w:val="24"/>
        </w:rPr>
      </w:pPr>
      <w:r w:rsidRPr="00B300EC">
        <w:rPr>
          <w:rFonts w:ascii="標楷體" w:eastAsia="標楷體" w:hAnsi="標楷體" w:hint="eastAsia"/>
          <w:sz w:val="24"/>
          <w:szCs w:val="24"/>
        </w:rPr>
        <w:t>出生民國</w:t>
      </w:r>
      <w:r w:rsidRPr="00B300EC">
        <w:rPr>
          <w:rFonts w:ascii="標楷體" w:eastAsia="標楷體" w:hAnsi="標楷體"/>
          <w:sz w:val="24"/>
          <w:szCs w:val="24"/>
          <w:u w:val="single"/>
        </w:rPr>
        <w:tab/>
      </w:r>
      <w:r w:rsidRPr="00B300EC">
        <w:rPr>
          <w:rFonts w:ascii="標楷體" w:eastAsia="標楷體" w:hAnsi="標楷體" w:hint="eastAsia"/>
          <w:sz w:val="24"/>
          <w:szCs w:val="24"/>
        </w:rPr>
        <w:t>年</w:t>
      </w:r>
      <w:r w:rsidRPr="00B300EC">
        <w:rPr>
          <w:rFonts w:ascii="標楷體" w:eastAsia="標楷體" w:hAnsi="標楷體"/>
          <w:sz w:val="24"/>
          <w:szCs w:val="24"/>
          <w:u w:val="single"/>
        </w:rPr>
        <w:tab/>
      </w:r>
      <w:r w:rsidRPr="00B300EC">
        <w:rPr>
          <w:rFonts w:ascii="標楷體" w:eastAsia="標楷體" w:hAnsi="標楷體" w:hint="eastAsia"/>
          <w:sz w:val="24"/>
          <w:szCs w:val="24"/>
        </w:rPr>
        <w:t>月</w:t>
      </w:r>
      <w:r w:rsidRPr="00B300EC">
        <w:rPr>
          <w:rFonts w:ascii="標楷體" w:eastAsia="標楷體" w:hAnsi="標楷體"/>
          <w:sz w:val="24"/>
          <w:szCs w:val="24"/>
          <w:u w:val="single"/>
        </w:rPr>
        <w:tab/>
      </w:r>
      <w:r w:rsidRPr="00B300EC">
        <w:rPr>
          <w:rFonts w:ascii="標楷體" w:eastAsia="標楷體" w:hAnsi="標楷體" w:hint="eastAsia"/>
          <w:sz w:val="24"/>
          <w:szCs w:val="24"/>
        </w:rPr>
        <w:t>日，參加</w:t>
      </w:r>
      <w:r w:rsidRPr="0018708D">
        <w:rPr>
          <w:rFonts w:ascii="標楷體" w:eastAsia="標楷體" w:hAnsi="標楷體" w:hint="eastAsia"/>
          <w:b/>
          <w:sz w:val="24"/>
          <w:szCs w:val="24"/>
        </w:rPr>
        <w:t>「新北市</w:t>
      </w:r>
      <w:r w:rsidRPr="0018708D">
        <w:rPr>
          <w:rFonts w:ascii="標楷體" w:eastAsia="標楷體" w:hAnsi="標楷體"/>
          <w:b/>
          <w:sz w:val="24"/>
          <w:szCs w:val="24"/>
        </w:rPr>
        <w:t>112</w:t>
      </w:r>
      <w:r w:rsidRPr="0018708D">
        <w:rPr>
          <w:rFonts w:ascii="標楷體" w:eastAsia="標楷體" w:hAnsi="標楷體" w:hint="eastAsia"/>
          <w:b/>
          <w:sz w:val="24"/>
          <w:szCs w:val="24"/>
        </w:rPr>
        <w:t>學年度本土語言影音創意說唱站</w:t>
      </w:r>
      <w:r w:rsidRPr="0018708D">
        <w:rPr>
          <w:rFonts w:ascii="標楷體" w:eastAsia="標楷體" w:hAnsi="標楷體"/>
          <w:b/>
          <w:sz w:val="24"/>
          <w:szCs w:val="24"/>
        </w:rPr>
        <w:t>(</w:t>
      </w:r>
      <w:r w:rsidRPr="0018708D">
        <w:rPr>
          <w:rFonts w:ascii="標楷體" w:eastAsia="標楷體" w:hAnsi="標楷體" w:hint="eastAsia"/>
          <w:b/>
          <w:sz w:val="24"/>
          <w:szCs w:val="24"/>
        </w:rPr>
        <w:t>讚</w:t>
      </w:r>
      <w:r w:rsidRPr="0018708D">
        <w:rPr>
          <w:rFonts w:ascii="標楷體" w:eastAsia="標楷體" w:hAnsi="標楷體"/>
          <w:b/>
          <w:sz w:val="24"/>
          <w:szCs w:val="24"/>
        </w:rPr>
        <w:t>)</w:t>
      </w:r>
      <w:r w:rsidRPr="0018708D">
        <w:rPr>
          <w:rFonts w:ascii="標楷體" w:eastAsia="標楷體" w:hAnsi="標楷體" w:hint="eastAsia"/>
          <w:b/>
          <w:sz w:val="24"/>
          <w:szCs w:val="24"/>
        </w:rPr>
        <w:t>」</w:t>
      </w:r>
      <w:r w:rsidRPr="00B300EC">
        <w:rPr>
          <w:rFonts w:ascii="標楷體" w:eastAsia="標楷體" w:hAnsi="標楷體" w:hint="eastAsia"/>
          <w:sz w:val="24"/>
          <w:szCs w:val="24"/>
        </w:rPr>
        <w:t>活動，了解並同意保證本人子女於活動期間</w:t>
      </w:r>
      <w:r w:rsidRPr="00B300EC">
        <w:rPr>
          <w:rFonts w:ascii="標楷體" w:eastAsia="標楷體" w:hAnsi="標楷體" w:hint="eastAsia"/>
          <w:spacing w:val="-1"/>
          <w:sz w:val="24"/>
          <w:szCs w:val="24"/>
        </w:rPr>
        <w:t>確實遵守相關活動規定及拍攝規範，注意自身安全。並本人子女於參</w:t>
      </w:r>
      <w:r w:rsidRPr="00B300EC">
        <w:rPr>
          <w:rFonts w:ascii="標楷體" w:eastAsia="標楷體" w:hAnsi="標楷體" w:hint="eastAsia"/>
          <w:sz w:val="24"/>
          <w:szCs w:val="24"/>
        </w:rPr>
        <w:t>賽期間所拍攝之影片同意授權供</w:t>
      </w:r>
      <w:r w:rsidR="0018708D">
        <w:rPr>
          <w:rFonts w:ascii="標楷體" w:eastAsia="標楷體" w:hAnsi="標楷體" w:hint="eastAsia"/>
          <w:sz w:val="24"/>
          <w:szCs w:val="24"/>
        </w:rPr>
        <w:t>新北市</w:t>
      </w:r>
      <w:r w:rsidRPr="00B300EC">
        <w:rPr>
          <w:rFonts w:ascii="標楷體" w:eastAsia="標楷體" w:hAnsi="標楷體" w:hint="eastAsia"/>
          <w:sz w:val="24"/>
          <w:szCs w:val="24"/>
        </w:rPr>
        <w:t>政府</w:t>
      </w:r>
      <w:r w:rsidRPr="00B300EC">
        <w:rPr>
          <w:rFonts w:ascii="標楷體" w:eastAsia="標楷體" w:hAnsi="標楷體"/>
          <w:sz w:val="24"/>
          <w:szCs w:val="24"/>
        </w:rPr>
        <w:t>(</w:t>
      </w:r>
      <w:r w:rsidRPr="00B300EC">
        <w:rPr>
          <w:rFonts w:ascii="標楷體" w:eastAsia="標楷體" w:hAnsi="標楷體" w:hint="eastAsia"/>
          <w:sz w:val="24"/>
          <w:szCs w:val="24"/>
        </w:rPr>
        <w:t>主辦單位</w:t>
      </w:r>
      <w:r w:rsidRPr="00B300EC">
        <w:rPr>
          <w:rFonts w:ascii="標楷體" w:eastAsia="標楷體" w:hAnsi="標楷體"/>
          <w:sz w:val="24"/>
          <w:szCs w:val="24"/>
        </w:rPr>
        <w:t>)</w:t>
      </w:r>
      <w:r w:rsidRPr="00B300EC">
        <w:rPr>
          <w:rFonts w:ascii="標楷體" w:eastAsia="標楷體" w:hAnsi="標楷體" w:hint="eastAsia"/>
          <w:sz w:val="24"/>
          <w:szCs w:val="24"/>
        </w:rPr>
        <w:t>於日後宣傳及重製使用。</w:t>
      </w:r>
    </w:p>
    <w:p w:rsidR="00B300EC" w:rsidRPr="00B300EC" w:rsidRDefault="00B300EC" w:rsidP="00B300EC">
      <w:pPr>
        <w:pStyle w:val="af"/>
        <w:tabs>
          <w:tab w:val="left" w:pos="2360"/>
          <w:tab w:val="left" w:pos="3617"/>
          <w:tab w:val="left" w:pos="5158"/>
        </w:tabs>
        <w:spacing w:before="190" w:line="520" w:lineRule="exact"/>
        <w:ind w:left="119"/>
        <w:rPr>
          <w:rFonts w:ascii="標楷體" w:eastAsia="標楷體" w:hAnsi="標楷體"/>
          <w:sz w:val="24"/>
          <w:szCs w:val="24"/>
        </w:rPr>
      </w:pPr>
      <w:r w:rsidRPr="00B300EC">
        <w:rPr>
          <w:rFonts w:ascii="標楷體" w:eastAsia="標楷體" w:hAnsi="標楷體" w:hint="eastAsia"/>
          <w:sz w:val="24"/>
          <w:szCs w:val="24"/>
        </w:rPr>
        <w:t>特立同意書為憑。</w:t>
      </w:r>
    </w:p>
    <w:p w:rsidR="00B300EC" w:rsidRPr="00B300EC" w:rsidRDefault="00B300EC" w:rsidP="00B300EC">
      <w:pPr>
        <w:pStyle w:val="af"/>
        <w:rPr>
          <w:rFonts w:ascii="標楷體" w:eastAsia="標楷體" w:hAnsi="標楷體"/>
          <w:sz w:val="24"/>
          <w:szCs w:val="24"/>
        </w:rPr>
      </w:pPr>
    </w:p>
    <w:p w:rsidR="00B300EC" w:rsidRPr="00B300EC" w:rsidRDefault="00B300EC" w:rsidP="00B300EC">
      <w:pPr>
        <w:pStyle w:val="af"/>
        <w:spacing w:before="6"/>
        <w:rPr>
          <w:rFonts w:ascii="標楷體" w:eastAsia="標楷體" w:hAnsi="標楷體"/>
          <w:sz w:val="24"/>
          <w:szCs w:val="24"/>
        </w:rPr>
      </w:pPr>
    </w:p>
    <w:p w:rsidR="00B300EC" w:rsidRPr="00B300EC" w:rsidRDefault="00B300EC" w:rsidP="00B300EC">
      <w:pPr>
        <w:pStyle w:val="af"/>
        <w:spacing w:line="349" w:lineRule="exact"/>
        <w:ind w:left="120"/>
        <w:rPr>
          <w:rFonts w:ascii="標楷體" w:eastAsia="標楷體" w:hAnsi="標楷體"/>
          <w:sz w:val="24"/>
          <w:szCs w:val="24"/>
        </w:rPr>
      </w:pPr>
      <w:r w:rsidRPr="00B300EC">
        <w:rPr>
          <w:rFonts w:ascii="標楷體" w:eastAsia="標楷體" w:hAnsi="標楷體" w:hint="eastAsia"/>
          <w:sz w:val="24"/>
          <w:szCs w:val="24"/>
        </w:rPr>
        <w:t>此致</w:t>
      </w:r>
    </w:p>
    <w:p w:rsidR="0018708D" w:rsidRDefault="00B300EC" w:rsidP="00B300EC">
      <w:pPr>
        <w:spacing w:line="242" w:lineRule="auto"/>
        <w:ind w:left="120" w:right="2696"/>
        <w:rPr>
          <w:rFonts w:ascii="標楷體" w:eastAsia="標楷體" w:hAnsi="標楷體"/>
          <w:b/>
          <w:szCs w:val="24"/>
        </w:rPr>
      </w:pPr>
      <w:r w:rsidRPr="00B300EC">
        <w:rPr>
          <w:rFonts w:ascii="標楷體" w:eastAsia="標楷體" w:hAnsi="標楷體" w:hint="eastAsia"/>
          <w:b/>
          <w:szCs w:val="24"/>
        </w:rPr>
        <w:t>主辦單位：</w:t>
      </w:r>
      <w:r w:rsidR="0018708D">
        <w:rPr>
          <w:rFonts w:ascii="標楷體" w:eastAsia="標楷體" w:hAnsi="標楷體" w:hint="eastAsia"/>
          <w:b/>
          <w:szCs w:val="24"/>
        </w:rPr>
        <w:t>新北市</w:t>
      </w:r>
      <w:r w:rsidRPr="00B300EC">
        <w:rPr>
          <w:rFonts w:ascii="標楷體" w:eastAsia="標楷體" w:hAnsi="標楷體" w:hint="eastAsia"/>
          <w:b/>
          <w:szCs w:val="24"/>
        </w:rPr>
        <w:t>政府</w:t>
      </w:r>
      <w:r w:rsidR="0018708D">
        <w:rPr>
          <w:rFonts w:ascii="標楷體" w:eastAsia="標楷體" w:hAnsi="標楷體" w:hint="eastAsia"/>
          <w:b/>
          <w:szCs w:val="24"/>
        </w:rPr>
        <w:t>教育局</w:t>
      </w:r>
    </w:p>
    <w:p w:rsidR="00B300EC" w:rsidRPr="00B300EC" w:rsidRDefault="00B300EC" w:rsidP="00B300EC">
      <w:pPr>
        <w:spacing w:line="242" w:lineRule="auto"/>
        <w:ind w:left="120" w:right="2696"/>
        <w:rPr>
          <w:rFonts w:ascii="標楷體" w:eastAsia="標楷體" w:hAnsi="標楷體"/>
          <w:b/>
          <w:szCs w:val="24"/>
        </w:rPr>
      </w:pPr>
      <w:r w:rsidRPr="00B300EC">
        <w:rPr>
          <w:rFonts w:ascii="標楷體" w:eastAsia="標楷體" w:hAnsi="標楷體" w:hint="eastAsia"/>
          <w:b/>
          <w:szCs w:val="24"/>
        </w:rPr>
        <w:t>承辦單位：</w:t>
      </w:r>
      <w:r w:rsidR="0018708D">
        <w:rPr>
          <w:rFonts w:ascii="標楷體" w:eastAsia="標楷體" w:hAnsi="標楷體" w:hint="eastAsia"/>
          <w:b/>
          <w:szCs w:val="24"/>
        </w:rPr>
        <w:t>新北市三重區重陽國民小學</w:t>
      </w:r>
    </w:p>
    <w:p w:rsidR="00B300EC" w:rsidRPr="00B300EC" w:rsidRDefault="00B300EC" w:rsidP="00B300EC">
      <w:pPr>
        <w:pStyle w:val="af"/>
        <w:rPr>
          <w:rFonts w:ascii="標楷體" w:eastAsia="標楷體" w:hAnsi="標楷體"/>
          <w:b/>
          <w:sz w:val="24"/>
          <w:szCs w:val="24"/>
        </w:rPr>
      </w:pPr>
    </w:p>
    <w:p w:rsidR="0018708D" w:rsidRDefault="00B300EC" w:rsidP="00B300EC">
      <w:pPr>
        <w:pStyle w:val="af"/>
        <w:spacing w:line="400" w:lineRule="auto"/>
        <w:ind w:left="120" w:right="5595"/>
        <w:rPr>
          <w:rFonts w:ascii="標楷體" w:eastAsia="標楷體" w:hAnsi="標楷體"/>
          <w:spacing w:val="-137"/>
          <w:sz w:val="24"/>
          <w:szCs w:val="24"/>
        </w:rPr>
      </w:pPr>
      <w:r w:rsidRPr="00B300EC">
        <w:rPr>
          <w:rFonts w:ascii="標楷體" w:eastAsia="標楷體" w:hAnsi="標楷體" w:hint="eastAsia"/>
          <w:sz w:val="24"/>
          <w:szCs w:val="24"/>
        </w:rPr>
        <w:t>法定代理人</w:t>
      </w:r>
      <w:r w:rsidRPr="00B300EC">
        <w:rPr>
          <w:rFonts w:ascii="標楷體" w:eastAsia="標楷體" w:hAnsi="標楷體"/>
          <w:sz w:val="24"/>
          <w:szCs w:val="24"/>
        </w:rPr>
        <w:t>(</w:t>
      </w:r>
      <w:r w:rsidRPr="00B300EC">
        <w:rPr>
          <w:rFonts w:ascii="標楷體" w:eastAsia="標楷體" w:hAnsi="標楷體" w:hint="eastAsia"/>
          <w:sz w:val="24"/>
          <w:szCs w:val="24"/>
        </w:rPr>
        <w:t>家長</w:t>
      </w:r>
      <w:r w:rsidRPr="00B300EC">
        <w:rPr>
          <w:rFonts w:ascii="標楷體" w:eastAsia="標楷體" w:hAnsi="標楷體"/>
          <w:sz w:val="24"/>
          <w:szCs w:val="24"/>
        </w:rPr>
        <w:t>)</w:t>
      </w:r>
      <w:r w:rsidRPr="00B300EC">
        <w:rPr>
          <w:rFonts w:ascii="標楷體" w:eastAsia="標楷體" w:hAnsi="標楷體" w:hint="eastAsia"/>
          <w:sz w:val="24"/>
          <w:szCs w:val="24"/>
        </w:rPr>
        <w:t>簽章：</w:t>
      </w:r>
      <w:r w:rsidRPr="00B300EC">
        <w:rPr>
          <w:rFonts w:ascii="標楷體" w:eastAsia="標楷體" w:hAnsi="標楷體"/>
          <w:spacing w:val="-137"/>
          <w:sz w:val="24"/>
          <w:szCs w:val="24"/>
        </w:rPr>
        <w:t xml:space="preserve"> </w:t>
      </w:r>
    </w:p>
    <w:p w:rsidR="00B300EC" w:rsidRPr="00B300EC" w:rsidRDefault="0018708D" w:rsidP="00B300EC">
      <w:pPr>
        <w:pStyle w:val="af"/>
        <w:spacing w:line="400" w:lineRule="auto"/>
        <w:ind w:left="120" w:right="5595"/>
        <w:rPr>
          <w:rFonts w:ascii="標楷體" w:eastAsia="標楷體" w:hAnsi="標楷體"/>
          <w:sz w:val="24"/>
          <w:szCs w:val="24"/>
        </w:rPr>
      </w:pPr>
      <w:r>
        <w:rPr>
          <w:rFonts w:ascii="標楷體" w:eastAsia="標楷體" w:hAnsi="標楷體" w:hint="eastAsia"/>
          <w:sz w:val="24"/>
          <w:szCs w:val="24"/>
        </w:rPr>
        <w:t>與學生關係</w:t>
      </w:r>
      <w:r w:rsidR="00B300EC" w:rsidRPr="00B300EC">
        <w:rPr>
          <w:rFonts w:ascii="標楷體" w:eastAsia="標楷體" w:hAnsi="標楷體" w:hint="eastAsia"/>
          <w:sz w:val="24"/>
          <w:szCs w:val="24"/>
        </w:rPr>
        <w:t>：</w:t>
      </w:r>
    </w:p>
    <w:p w:rsidR="0018708D" w:rsidRDefault="00B300EC" w:rsidP="00B300EC">
      <w:pPr>
        <w:pStyle w:val="af"/>
        <w:spacing w:before="2" w:line="400" w:lineRule="auto"/>
        <w:ind w:left="120" w:right="7741"/>
        <w:rPr>
          <w:rFonts w:ascii="標楷體" w:eastAsia="標楷體" w:hAnsi="標楷體"/>
          <w:spacing w:val="-137"/>
          <w:sz w:val="24"/>
          <w:szCs w:val="24"/>
        </w:rPr>
      </w:pPr>
      <w:r w:rsidRPr="00B300EC">
        <w:rPr>
          <w:rFonts w:ascii="標楷體" w:eastAsia="標楷體" w:hAnsi="標楷體" w:hint="eastAsia"/>
          <w:sz w:val="24"/>
          <w:szCs w:val="24"/>
        </w:rPr>
        <w:t>地址：</w:t>
      </w:r>
      <w:r w:rsidRPr="00B300EC">
        <w:rPr>
          <w:rFonts w:ascii="標楷體" w:eastAsia="標楷體" w:hAnsi="標楷體"/>
          <w:spacing w:val="-137"/>
          <w:sz w:val="24"/>
          <w:szCs w:val="24"/>
        </w:rPr>
        <w:t xml:space="preserve"> </w:t>
      </w:r>
    </w:p>
    <w:p w:rsidR="00B300EC" w:rsidRPr="00B300EC" w:rsidRDefault="00B300EC" w:rsidP="00B300EC">
      <w:pPr>
        <w:pStyle w:val="af"/>
        <w:spacing w:before="2" w:line="400" w:lineRule="auto"/>
        <w:ind w:left="120" w:right="7741"/>
        <w:rPr>
          <w:rFonts w:ascii="標楷體" w:eastAsia="標楷體" w:hAnsi="標楷體"/>
          <w:sz w:val="24"/>
          <w:szCs w:val="24"/>
        </w:rPr>
      </w:pPr>
      <w:r w:rsidRPr="00B300EC">
        <w:rPr>
          <w:rFonts w:ascii="標楷體" w:eastAsia="標楷體" w:hAnsi="標楷體" w:hint="eastAsia"/>
          <w:sz w:val="24"/>
          <w:szCs w:val="24"/>
        </w:rPr>
        <w:t>電話：</w:t>
      </w:r>
    </w:p>
    <w:p w:rsidR="00B300EC" w:rsidRPr="00B300EC" w:rsidRDefault="00B300EC" w:rsidP="00B300EC">
      <w:pPr>
        <w:pStyle w:val="af"/>
        <w:rPr>
          <w:rFonts w:ascii="標楷體" w:eastAsia="標楷體" w:hAnsi="標楷體"/>
          <w:sz w:val="24"/>
          <w:szCs w:val="24"/>
        </w:rPr>
      </w:pPr>
    </w:p>
    <w:p w:rsidR="00B300EC" w:rsidRPr="00B300EC" w:rsidRDefault="00B300EC" w:rsidP="00B300EC">
      <w:pPr>
        <w:pStyle w:val="af"/>
        <w:tabs>
          <w:tab w:val="left" w:pos="873"/>
          <w:tab w:val="left" w:pos="1627"/>
          <w:tab w:val="left" w:pos="2381"/>
          <w:tab w:val="left" w:pos="3272"/>
          <w:tab w:val="left" w:pos="3874"/>
          <w:tab w:val="left" w:pos="4486"/>
          <w:tab w:val="left" w:pos="5235"/>
          <w:tab w:val="left" w:pos="6742"/>
          <w:tab w:val="left" w:pos="8250"/>
        </w:tabs>
        <w:spacing w:before="243"/>
        <w:ind w:left="120"/>
        <w:rPr>
          <w:rFonts w:ascii="標楷體" w:eastAsia="標楷體" w:hAnsi="標楷體"/>
          <w:sz w:val="24"/>
          <w:szCs w:val="24"/>
        </w:rPr>
      </w:pPr>
      <w:r w:rsidRPr="00B300EC">
        <w:rPr>
          <w:rFonts w:ascii="標楷體" w:eastAsia="標楷體" w:hAnsi="標楷體" w:hint="eastAsia"/>
          <w:sz w:val="24"/>
          <w:szCs w:val="24"/>
        </w:rPr>
        <w:t>中</w:t>
      </w:r>
      <w:r w:rsidRPr="00B300EC">
        <w:rPr>
          <w:rFonts w:ascii="標楷體" w:eastAsia="標楷體" w:hAnsi="標楷體"/>
          <w:sz w:val="24"/>
          <w:szCs w:val="24"/>
        </w:rPr>
        <w:tab/>
      </w:r>
      <w:r w:rsidRPr="00B300EC">
        <w:rPr>
          <w:rFonts w:ascii="標楷體" w:eastAsia="標楷體" w:hAnsi="標楷體" w:hint="eastAsia"/>
          <w:sz w:val="24"/>
          <w:szCs w:val="24"/>
        </w:rPr>
        <w:t>華</w:t>
      </w:r>
      <w:r w:rsidRPr="00B300EC">
        <w:rPr>
          <w:rFonts w:ascii="標楷體" w:eastAsia="標楷體" w:hAnsi="標楷體"/>
          <w:sz w:val="24"/>
          <w:szCs w:val="24"/>
        </w:rPr>
        <w:tab/>
      </w:r>
      <w:r w:rsidRPr="00B300EC">
        <w:rPr>
          <w:rFonts w:ascii="標楷體" w:eastAsia="標楷體" w:hAnsi="標楷體" w:hint="eastAsia"/>
          <w:sz w:val="24"/>
          <w:szCs w:val="24"/>
        </w:rPr>
        <w:t>民</w:t>
      </w:r>
      <w:r w:rsidRPr="00B300EC">
        <w:rPr>
          <w:rFonts w:ascii="標楷體" w:eastAsia="標楷體" w:hAnsi="標楷體"/>
          <w:sz w:val="24"/>
          <w:szCs w:val="24"/>
        </w:rPr>
        <w:tab/>
      </w:r>
      <w:r w:rsidRPr="00B300EC">
        <w:rPr>
          <w:rFonts w:ascii="標楷體" w:eastAsia="標楷體" w:hAnsi="標楷體" w:hint="eastAsia"/>
          <w:sz w:val="24"/>
          <w:szCs w:val="24"/>
        </w:rPr>
        <w:t>國</w:t>
      </w:r>
      <w:r w:rsidRPr="00B300EC">
        <w:rPr>
          <w:rFonts w:ascii="標楷體" w:eastAsia="標楷體" w:hAnsi="標楷體"/>
          <w:sz w:val="24"/>
          <w:szCs w:val="24"/>
        </w:rPr>
        <w:tab/>
        <w:t>1</w:t>
      </w:r>
      <w:r w:rsidRPr="00B300EC">
        <w:rPr>
          <w:rFonts w:ascii="標楷體" w:eastAsia="標楷體" w:hAnsi="標楷體"/>
          <w:sz w:val="24"/>
          <w:szCs w:val="24"/>
        </w:rPr>
        <w:tab/>
        <w:t>1</w:t>
      </w:r>
      <w:r w:rsidRPr="00B300EC">
        <w:rPr>
          <w:rFonts w:ascii="標楷體" w:eastAsia="標楷體" w:hAnsi="標楷體"/>
          <w:sz w:val="24"/>
          <w:szCs w:val="24"/>
        </w:rPr>
        <w:tab/>
      </w:r>
      <w:r>
        <w:rPr>
          <w:rFonts w:ascii="標楷體" w:eastAsia="標楷體" w:hAnsi="標楷體"/>
          <w:sz w:val="24"/>
          <w:szCs w:val="24"/>
        </w:rPr>
        <w:t>2</w:t>
      </w:r>
      <w:r w:rsidRPr="00B300EC">
        <w:rPr>
          <w:rFonts w:ascii="標楷體" w:eastAsia="標楷體" w:hAnsi="標楷體"/>
          <w:sz w:val="24"/>
          <w:szCs w:val="24"/>
        </w:rPr>
        <w:tab/>
      </w:r>
      <w:r w:rsidRPr="00B300EC">
        <w:rPr>
          <w:rFonts w:ascii="標楷體" w:eastAsia="標楷體" w:hAnsi="標楷體" w:hint="eastAsia"/>
          <w:sz w:val="24"/>
          <w:szCs w:val="24"/>
        </w:rPr>
        <w:t>年</w:t>
      </w:r>
      <w:r w:rsidRPr="00B300EC">
        <w:rPr>
          <w:rFonts w:ascii="標楷體" w:eastAsia="標楷體" w:hAnsi="標楷體"/>
          <w:sz w:val="24"/>
          <w:szCs w:val="24"/>
        </w:rPr>
        <w:tab/>
      </w:r>
      <w:r w:rsidRPr="00B300EC">
        <w:rPr>
          <w:rFonts w:ascii="標楷體" w:eastAsia="標楷體" w:hAnsi="標楷體" w:hint="eastAsia"/>
          <w:sz w:val="24"/>
          <w:szCs w:val="24"/>
        </w:rPr>
        <w:t>月</w:t>
      </w:r>
      <w:r w:rsidRPr="00B300EC">
        <w:rPr>
          <w:rFonts w:ascii="標楷體" w:eastAsia="標楷體" w:hAnsi="標楷體"/>
          <w:sz w:val="24"/>
          <w:szCs w:val="24"/>
        </w:rPr>
        <w:tab/>
      </w:r>
      <w:r w:rsidRPr="00B300EC">
        <w:rPr>
          <w:rFonts w:ascii="標楷體" w:eastAsia="標楷體" w:hAnsi="標楷體" w:hint="eastAsia"/>
          <w:sz w:val="24"/>
          <w:szCs w:val="24"/>
        </w:rPr>
        <w:t>日</w:t>
      </w:r>
    </w:p>
    <w:p w:rsidR="00B300EC" w:rsidRPr="00B300EC" w:rsidRDefault="00B300EC" w:rsidP="00432432">
      <w:pPr>
        <w:rPr>
          <w:rFonts w:ascii="標楷體" w:eastAsia="標楷體" w:hAnsi="標楷體"/>
          <w:szCs w:val="24"/>
        </w:rPr>
      </w:pPr>
    </w:p>
    <w:sectPr w:rsidR="00B300EC" w:rsidRPr="00B300EC" w:rsidSect="008B666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B37" w:rsidRDefault="00E62B37" w:rsidP="00AB2C0C">
      <w:r>
        <w:separator/>
      </w:r>
    </w:p>
  </w:endnote>
  <w:endnote w:type="continuationSeparator" w:id="0">
    <w:p w:rsidR="00E62B37" w:rsidRDefault="00E62B37" w:rsidP="00AB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Yu Gothic">
    <w:altName w:val="?????"/>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0C" w:rsidRDefault="00AB2C0C">
    <w:pPr>
      <w:pStyle w:val="a5"/>
      <w:jc w:val="center"/>
    </w:pPr>
    <w:r>
      <w:fldChar w:fldCharType="begin"/>
    </w:r>
    <w:r>
      <w:instrText>PAGE   \* MERGEFORMAT</w:instrText>
    </w:r>
    <w:r>
      <w:fldChar w:fldCharType="separate"/>
    </w:r>
    <w:r w:rsidR="00C33655" w:rsidRPr="00C33655">
      <w:rPr>
        <w:noProof/>
        <w:lang w:val="zh-TW"/>
      </w:rPr>
      <w:t>1</w:t>
    </w:r>
    <w:r>
      <w:fldChar w:fldCharType="end"/>
    </w:r>
  </w:p>
  <w:p w:rsidR="00AB2C0C" w:rsidRDefault="00AB2C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B37" w:rsidRDefault="00E62B37" w:rsidP="00AB2C0C">
      <w:r>
        <w:separator/>
      </w:r>
    </w:p>
  </w:footnote>
  <w:footnote w:type="continuationSeparator" w:id="0">
    <w:p w:rsidR="00E62B37" w:rsidRDefault="00E62B37" w:rsidP="00AB2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25B8"/>
    <w:multiLevelType w:val="hybridMultilevel"/>
    <w:tmpl w:val="FFFFFFFF"/>
    <w:lvl w:ilvl="0" w:tplc="A5CAD04A">
      <w:start w:val="1"/>
      <w:numFmt w:val="decimal"/>
      <w:lvlText w:val="%1."/>
      <w:lvlJc w:val="left"/>
      <w:pPr>
        <w:ind w:left="1068" w:hanging="36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 w15:restartNumberingAfterBreak="0">
    <w:nsid w:val="0C1F25B9"/>
    <w:multiLevelType w:val="hybridMultilevel"/>
    <w:tmpl w:val="FFFFFFFF"/>
    <w:lvl w:ilvl="0" w:tplc="E24CF822">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15:restartNumberingAfterBreak="0">
    <w:nsid w:val="0E0D370B"/>
    <w:multiLevelType w:val="hybridMultilevel"/>
    <w:tmpl w:val="FFFFFFFF"/>
    <w:lvl w:ilvl="0" w:tplc="04090015">
      <w:start w:val="1"/>
      <w:numFmt w:val="taiwaneseCountingThousand"/>
      <w:lvlText w:val="%1、"/>
      <w:lvlJc w:val="left"/>
      <w:pPr>
        <w:ind w:left="905" w:hanging="480"/>
      </w:pPr>
      <w:rPr>
        <w:rFonts w:cs="Times New Roman"/>
      </w:rPr>
    </w:lvl>
    <w:lvl w:ilvl="1" w:tplc="04090019" w:tentative="1">
      <w:start w:val="1"/>
      <w:numFmt w:val="ideographTraditional"/>
      <w:lvlText w:val="%2、"/>
      <w:lvlJc w:val="left"/>
      <w:pPr>
        <w:ind w:left="1723" w:hanging="480"/>
      </w:pPr>
      <w:rPr>
        <w:rFonts w:cs="Times New Roman"/>
      </w:rPr>
    </w:lvl>
    <w:lvl w:ilvl="2" w:tplc="0409001B" w:tentative="1">
      <w:start w:val="1"/>
      <w:numFmt w:val="lowerRoman"/>
      <w:lvlText w:val="%3."/>
      <w:lvlJc w:val="right"/>
      <w:pPr>
        <w:ind w:left="2203" w:hanging="480"/>
      </w:pPr>
      <w:rPr>
        <w:rFonts w:cs="Times New Roman"/>
      </w:rPr>
    </w:lvl>
    <w:lvl w:ilvl="3" w:tplc="0409000F" w:tentative="1">
      <w:start w:val="1"/>
      <w:numFmt w:val="decimal"/>
      <w:lvlText w:val="%4."/>
      <w:lvlJc w:val="left"/>
      <w:pPr>
        <w:ind w:left="2683" w:hanging="480"/>
      </w:pPr>
      <w:rPr>
        <w:rFonts w:cs="Times New Roman"/>
      </w:rPr>
    </w:lvl>
    <w:lvl w:ilvl="4" w:tplc="04090019" w:tentative="1">
      <w:start w:val="1"/>
      <w:numFmt w:val="ideographTraditional"/>
      <w:lvlText w:val="%5、"/>
      <w:lvlJc w:val="left"/>
      <w:pPr>
        <w:ind w:left="3163" w:hanging="480"/>
      </w:pPr>
      <w:rPr>
        <w:rFonts w:cs="Times New Roman"/>
      </w:rPr>
    </w:lvl>
    <w:lvl w:ilvl="5" w:tplc="0409001B" w:tentative="1">
      <w:start w:val="1"/>
      <w:numFmt w:val="lowerRoman"/>
      <w:lvlText w:val="%6."/>
      <w:lvlJc w:val="right"/>
      <w:pPr>
        <w:ind w:left="3643" w:hanging="480"/>
      </w:pPr>
      <w:rPr>
        <w:rFonts w:cs="Times New Roman"/>
      </w:rPr>
    </w:lvl>
    <w:lvl w:ilvl="6" w:tplc="0409000F" w:tentative="1">
      <w:start w:val="1"/>
      <w:numFmt w:val="decimal"/>
      <w:lvlText w:val="%7."/>
      <w:lvlJc w:val="left"/>
      <w:pPr>
        <w:ind w:left="4123" w:hanging="480"/>
      </w:pPr>
      <w:rPr>
        <w:rFonts w:cs="Times New Roman"/>
      </w:rPr>
    </w:lvl>
    <w:lvl w:ilvl="7" w:tplc="04090019" w:tentative="1">
      <w:start w:val="1"/>
      <w:numFmt w:val="ideographTraditional"/>
      <w:lvlText w:val="%8、"/>
      <w:lvlJc w:val="left"/>
      <w:pPr>
        <w:ind w:left="4603" w:hanging="480"/>
      </w:pPr>
      <w:rPr>
        <w:rFonts w:cs="Times New Roman"/>
      </w:rPr>
    </w:lvl>
    <w:lvl w:ilvl="8" w:tplc="0409001B" w:tentative="1">
      <w:start w:val="1"/>
      <w:numFmt w:val="lowerRoman"/>
      <w:lvlText w:val="%9."/>
      <w:lvlJc w:val="right"/>
      <w:pPr>
        <w:ind w:left="5083" w:hanging="480"/>
      </w:pPr>
      <w:rPr>
        <w:rFonts w:cs="Times New Roman"/>
      </w:rPr>
    </w:lvl>
  </w:abstractNum>
  <w:abstractNum w:abstractNumId="3" w15:restartNumberingAfterBreak="0">
    <w:nsid w:val="13FC56B6"/>
    <w:multiLevelType w:val="hybridMultilevel"/>
    <w:tmpl w:val="FFFFFFFF"/>
    <w:lvl w:ilvl="0" w:tplc="54663E5A">
      <w:start w:val="2"/>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66E34EE"/>
    <w:multiLevelType w:val="hybridMultilevel"/>
    <w:tmpl w:val="FFFFFFFF"/>
    <w:lvl w:ilvl="0" w:tplc="E24CF822">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 w15:restartNumberingAfterBreak="0">
    <w:nsid w:val="17361AE8"/>
    <w:multiLevelType w:val="hybridMultilevel"/>
    <w:tmpl w:val="FFFFFFFF"/>
    <w:lvl w:ilvl="0" w:tplc="B762AF3C">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6" w15:restartNumberingAfterBreak="0">
    <w:nsid w:val="1BC2228E"/>
    <w:multiLevelType w:val="multilevel"/>
    <w:tmpl w:val="FFFFFFFF"/>
    <w:lvl w:ilvl="0">
      <w:start w:val="1"/>
      <w:numFmt w:val="decimal"/>
      <w:lvlText w:val="%1."/>
      <w:lvlJc w:val="left"/>
      <w:pPr>
        <w:ind w:left="1035" w:hanging="480"/>
      </w:pPr>
      <w:rPr>
        <w:rFonts w:cs="Times New Roman"/>
      </w:rPr>
    </w:lvl>
    <w:lvl w:ilvl="1">
      <w:start w:val="1"/>
      <w:numFmt w:val="ideographTraditional"/>
      <w:lvlText w:val="%2、"/>
      <w:lvlJc w:val="left"/>
      <w:pPr>
        <w:ind w:left="1515" w:hanging="480"/>
      </w:pPr>
      <w:rPr>
        <w:rFonts w:cs="Times New Roman"/>
      </w:rPr>
    </w:lvl>
    <w:lvl w:ilvl="2">
      <w:start w:val="1"/>
      <w:numFmt w:val="lowerRoman"/>
      <w:lvlText w:val="%3."/>
      <w:lvlJc w:val="right"/>
      <w:pPr>
        <w:ind w:left="1995" w:hanging="480"/>
      </w:pPr>
      <w:rPr>
        <w:rFonts w:cs="Times New Roman"/>
      </w:rPr>
    </w:lvl>
    <w:lvl w:ilvl="3">
      <w:start w:val="1"/>
      <w:numFmt w:val="decimal"/>
      <w:lvlText w:val="%4."/>
      <w:lvlJc w:val="left"/>
      <w:pPr>
        <w:ind w:left="2475" w:hanging="480"/>
      </w:pPr>
      <w:rPr>
        <w:rFonts w:cs="Times New Roman"/>
      </w:rPr>
    </w:lvl>
    <w:lvl w:ilvl="4">
      <w:start w:val="1"/>
      <w:numFmt w:val="ideographTraditional"/>
      <w:lvlText w:val="%5、"/>
      <w:lvlJc w:val="left"/>
      <w:pPr>
        <w:ind w:left="2955" w:hanging="480"/>
      </w:pPr>
      <w:rPr>
        <w:rFonts w:cs="Times New Roman"/>
      </w:rPr>
    </w:lvl>
    <w:lvl w:ilvl="5">
      <w:start w:val="1"/>
      <w:numFmt w:val="lowerRoman"/>
      <w:lvlText w:val="%6."/>
      <w:lvlJc w:val="right"/>
      <w:pPr>
        <w:ind w:left="3435" w:hanging="480"/>
      </w:pPr>
      <w:rPr>
        <w:rFonts w:cs="Times New Roman"/>
      </w:rPr>
    </w:lvl>
    <w:lvl w:ilvl="6">
      <w:start w:val="1"/>
      <w:numFmt w:val="decimal"/>
      <w:lvlText w:val="%7."/>
      <w:lvlJc w:val="left"/>
      <w:pPr>
        <w:ind w:left="3915" w:hanging="480"/>
      </w:pPr>
      <w:rPr>
        <w:rFonts w:cs="Times New Roman"/>
      </w:rPr>
    </w:lvl>
    <w:lvl w:ilvl="7">
      <w:start w:val="1"/>
      <w:numFmt w:val="ideographTraditional"/>
      <w:lvlText w:val="%8、"/>
      <w:lvlJc w:val="left"/>
      <w:pPr>
        <w:ind w:left="4395" w:hanging="480"/>
      </w:pPr>
      <w:rPr>
        <w:rFonts w:cs="Times New Roman"/>
      </w:rPr>
    </w:lvl>
    <w:lvl w:ilvl="8">
      <w:start w:val="1"/>
      <w:numFmt w:val="lowerRoman"/>
      <w:lvlText w:val="%9."/>
      <w:lvlJc w:val="right"/>
      <w:pPr>
        <w:ind w:left="4875" w:hanging="480"/>
      </w:pPr>
      <w:rPr>
        <w:rFonts w:cs="Times New Roman"/>
      </w:rPr>
    </w:lvl>
  </w:abstractNum>
  <w:abstractNum w:abstractNumId="7" w15:restartNumberingAfterBreak="0">
    <w:nsid w:val="250D2D3B"/>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8" w15:restartNumberingAfterBreak="0">
    <w:nsid w:val="28BD11A7"/>
    <w:multiLevelType w:val="hybridMultilevel"/>
    <w:tmpl w:val="FFFFFFFF"/>
    <w:lvl w:ilvl="0" w:tplc="04090015">
      <w:start w:val="1"/>
      <w:numFmt w:val="taiwaneseCountingThousand"/>
      <w:lvlText w:val="%1、"/>
      <w:lvlJc w:val="left"/>
      <w:pPr>
        <w:ind w:left="1308" w:hanging="480"/>
      </w:pPr>
      <w:rPr>
        <w:rFonts w:cs="Times New Roman"/>
      </w:rPr>
    </w:lvl>
    <w:lvl w:ilvl="1" w:tplc="04090019" w:tentative="1">
      <w:start w:val="1"/>
      <w:numFmt w:val="ideographTraditional"/>
      <w:lvlText w:val="%2、"/>
      <w:lvlJc w:val="left"/>
      <w:pPr>
        <w:ind w:left="1788" w:hanging="480"/>
      </w:pPr>
      <w:rPr>
        <w:rFonts w:cs="Times New Roman"/>
      </w:rPr>
    </w:lvl>
    <w:lvl w:ilvl="2" w:tplc="0409001B" w:tentative="1">
      <w:start w:val="1"/>
      <w:numFmt w:val="lowerRoman"/>
      <w:lvlText w:val="%3."/>
      <w:lvlJc w:val="right"/>
      <w:pPr>
        <w:ind w:left="2268" w:hanging="480"/>
      </w:pPr>
      <w:rPr>
        <w:rFonts w:cs="Times New Roman"/>
      </w:rPr>
    </w:lvl>
    <w:lvl w:ilvl="3" w:tplc="0409000F" w:tentative="1">
      <w:start w:val="1"/>
      <w:numFmt w:val="decimal"/>
      <w:lvlText w:val="%4."/>
      <w:lvlJc w:val="left"/>
      <w:pPr>
        <w:ind w:left="2748" w:hanging="480"/>
      </w:pPr>
      <w:rPr>
        <w:rFonts w:cs="Times New Roman"/>
      </w:rPr>
    </w:lvl>
    <w:lvl w:ilvl="4" w:tplc="04090019" w:tentative="1">
      <w:start w:val="1"/>
      <w:numFmt w:val="ideographTraditional"/>
      <w:lvlText w:val="%5、"/>
      <w:lvlJc w:val="left"/>
      <w:pPr>
        <w:ind w:left="3228" w:hanging="480"/>
      </w:pPr>
      <w:rPr>
        <w:rFonts w:cs="Times New Roman"/>
      </w:rPr>
    </w:lvl>
    <w:lvl w:ilvl="5" w:tplc="0409001B" w:tentative="1">
      <w:start w:val="1"/>
      <w:numFmt w:val="lowerRoman"/>
      <w:lvlText w:val="%6."/>
      <w:lvlJc w:val="right"/>
      <w:pPr>
        <w:ind w:left="3708" w:hanging="480"/>
      </w:pPr>
      <w:rPr>
        <w:rFonts w:cs="Times New Roman"/>
      </w:rPr>
    </w:lvl>
    <w:lvl w:ilvl="6" w:tplc="0409000F" w:tentative="1">
      <w:start w:val="1"/>
      <w:numFmt w:val="decimal"/>
      <w:lvlText w:val="%7."/>
      <w:lvlJc w:val="left"/>
      <w:pPr>
        <w:ind w:left="4188" w:hanging="480"/>
      </w:pPr>
      <w:rPr>
        <w:rFonts w:cs="Times New Roman"/>
      </w:rPr>
    </w:lvl>
    <w:lvl w:ilvl="7" w:tplc="04090019" w:tentative="1">
      <w:start w:val="1"/>
      <w:numFmt w:val="ideographTraditional"/>
      <w:lvlText w:val="%8、"/>
      <w:lvlJc w:val="left"/>
      <w:pPr>
        <w:ind w:left="4668" w:hanging="480"/>
      </w:pPr>
      <w:rPr>
        <w:rFonts w:cs="Times New Roman"/>
      </w:rPr>
    </w:lvl>
    <w:lvl w:ilvl="8" w:tplc="0409001B" w:tentative="1">
      <w:start w:val="1"/>
      <w:numFmt w:val="lowerRoman"/>
      <w:lvlText w:val="%9."/>
      <w:lvlJc w:val="right"/>
      <w:pPr>
        <w:ind w:left="5148" w:hanging="480"/>
      </w:pPr>
      <w:rPr>
        <w:rFonts w:cs="Times New Roman"/>
      </w:rPr>
    </w:lvl>
  </w:abstractNum>
  <w:abstractNum w:abstractNumId="9" w15:restartNumberingAfterBreak="0">
    <w:nsid w:val="29987950"/>
    <w:multiLevelType w:val="hybridMultilevel"/>
    <w:tmpl w:val="FFFFFFFF"/>
    <w:lvl w:ilvl="0" w:tplc="E24CF822">
      <w:start w:val="1"/>
      <w:numFmt w:val="taiwaneseCountingThousand"/>
      <w:lvlText w:val="(%1)"/>
      <w:lvlJc w:val="left"/>
      <w:pPr>
        <w:ind w:left="1188" w:hanging="480"/>
      </w:pPr>
      <w:rPr>
        <w:rFonts w:cs="Times New Roman" w:hint="eastAsia"/>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0" w15:restartNumberingAfterBreak="0">
    <w:nsid w:val="2D085712"/>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1" w15:restartNumberingAfterBreak="0">
    <w:nsid w:val="303946EE"/>
    <w:multiLevelType w:val="hybridMultilevel"/>
    <w:tmpl w:val="FFFFFFFF"/>
    <w:lvl w:ilvl="0" w:tplc="F346731E">
      <w:start w:val="1"/>
      <w:numFmt w:val="taiwaneseCountingThousand"/>
      <w:lvlText w:val="%1、"/>
      <w:lvlJc w:val="left"/>
      <w:pPr>
        <w:ind w:left="720" w:hanging="48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82D4B8F"/>
    <w:multiLevelType w:val="hybridMultilevel"/>
    <w:tmpl w:val="FFFFFFFF"/>
    <w:lvl w:ilvl="0" w:tplc="04090017">
      <w:start w:val="6"/>
      <w:numFmt w:val="ideographLegalTraditional"/>
      <w:lvlText w:val="%1、"/>
      <w:lvlJc w:val="left"/>
      <w:pPr>
        <w:ind w:left="480" w:hanging="480"/>
      </w:pPr>
      <w:rPr>
        <w:rFonts w:cs="Times New Roman" w:hint="default"/>
      </w:rPr>
    </w:lvl>
    <w:lvl w:ilvl="1" w:tplc="1D6C34B6">
      <w:start w:val="1"/>
      <w:numFmt w:val="taiwaneseCountingThousand"/>
      <w:lvlText w:val="%2、"/>
      <w:lvlJc w:val="left"/>
      <w:pPr>
        <w:ind w:left="905"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9134D93"/>
    <w:multiLevelType w:val="hybridMultilevel"/>
    <w:tmpl w:val="FFFFFFFF"/>
    <w:lvl w:ilvl="0" w:tplc="3B9E9A56">
      <w:start w:val="1"/>
      <w:numFmt w:val="decimal"/>
      <w:lvlText w:val="%1."/>
      <w:lvlJc w:val="left"/>
      <w:pPr>
        <w:ind w:left="1068" w:hanging="36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4" w15:restartNumberingAfterBreak="0">
    <w:nsid w:val="3A395712"/>
    <w:multiLevelType w:val="hybridMultilevel"/>
    <w:tmpl w:val="FFFFFFFF"/>
    <w:lvl w:ilvl="0" w:tplc="E24CF822">
      <w:start w:val="1"/>
      <w:numFmt w:val="taiwaneseCountingThousand"/>
      <w:lvlText w:val="(%1)"/>
      <w:lvlJc w:val="left"/>
      <w:pPr>
        <w:ind w:left="1188" w:hanging="480"/>
      </w:pPr>
      <w:rPr>
        <w:rFonts w:cs="Times New Roman" w:hint="eastAsia"/>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5" w15:restartNumberingAfterBreak="0">
    <w:nsid w:val="3B125D35"/>
    <w:multiLevelType w:val="hybridMultilevel"/>
    <w:tmpl w:val="FFFFFFFF"/>
    <w:lvl w:ilvl="0" w:tplc="E24CF822">
      <w:start w:val="1"/>
      <w:numFmt w:val="taiwaneseCountingThousand"/>
      <w:lvlText w:val="(%1)"/>
      <w:lvlJc w:val="left"/>
      <w:pPr>
        <w:ind w:left="1308" w:hanging="480"/>
      </w:pPr>
      <w:rPr>
        <w:rFonts w:cs="Times New Roman" w:hint="eastAsia"/>
      </w:rPr>
    </w:lvl>
    <w:lvl w:ilvl="1" w:tplc="04090019" w:tentative="1">
      <w:start w:val="1"/>
      <w:numFmt w:val="ideographTraditional"/>
      <w:lvlText w:val="%2、"/>
      <w:lvlJc w:val="left"/>
      <w:pPr>
        <w:ind w:left="1788" w:hanging="480"/>
      </w:pPr>
      <w:rPr>
        <w:rFonts w:cs="Times New Roman"/>
      </w:rPr>
    </w:lvl>
    <w:lvl w:ilvl="2" w:tplc="0409001B" w:tentative="1">
      <w:start w:val="1"/>
      <w:numFmt w:val="lowerRoman"/>
      <w:lvlText w:val="%3."/>
      <w:lvlJc w:val="right"/>
      <w:pPr>
        <w:ind w:left="2268" w:hanging="480"/>
      </w:pPr>
      <w:rPr>
        <w:rFonts w:cs="Times New Roman"/>
      </w:rPr>
    </w:lvl>
    <w:lvl w:ilvl="3" w:tplc="0409000F" w:tentative="1">
      <w:start w:val="1"/>
      <w:numFmt w:val="decimal"/>
      <w:lvlText w:val="%4."/>
      <w:lvlJc w:val="left"/>
      <w:pPr>
        <w:ind w:left="2748" w:hanging="480"/>
      </w:pPr>
      <w:rPr>
        <w:rFonts w:cs="Times New Roman"/>
      </w:rPr>
    </w:lvl>
    <w:lvl w:ilvl="4" w:tplc="04090019" w:tentative="1">
      <w:start w:val="1"/>
      <w:numFmt w:val="ideographTraditional"/>
      <w:lvlText w:val="%5、"/>
      <w:lvlJc w:val="left"/>
      <w:pPr>
        <w:ind w:left="3228" w:hanging="480"/>
      </w:pPr>
      <w:rPr>
        <w:rFonts w:cs="Times New Roman"/>
      </w:rPr>
    </w:lvl>
    <w:lvl w:ilvl="5" w:tplc="0409001B" w:tentative="1">
      <w:start w:val="1"/>
      <w:numFmt w:val="lowerRoman"/>
      <w:lvlText w:val="%6."/>
      <w:lvlJc w:val="right"/>
      <w:pPr>
        <w:ind w:left="3708" w:hanging="480"/>
      </w:pPr>
      <w:rPr>
        <w:rFonts w:cs="Times New Roman"/>
      </w:rPr>
    </w:lvl>
    <w:lvl w:ilvl="6" w:tplc="0409000F" w:tentative="1">
      <w:start w:val="1"/>
      <w:numFmt w:val="decimal"/>
      <w:lvlText w:val="%7."/>
      <w:lvlJc w:val="left"/>
      <w:pPr>
        <w:ind w:left="4188" w:hanging="480"/>
      </w:pPr>
      <w:rPr>
        <w:rFonts w:cs="Times New Roman"/>
      </w:rPr>
    </w:lvl>
    <w:lvl w:ilvl="7" w:tplc="04090019" w:tentative="1">
      <w:start w:val="1"/>
      <w:numFmt w:val="ideographTraditional"/>
      <w:lvlText w:val="%8、"/>
      <w:lvlJc w:val="left"/>
      <w:pPr>
        <w:ind w:left="4668" w:hanging="480"/>
      </w:pPr>
      <w:rPr>
        <w:rFonts w:cs="Times New Roman"/>
      </w:rPr>
    </w:lvl>
    <w:lvl w:ilvl="8" w:tplc="0409001B" w:tentative="1">
      <w:start w:val="1"/>
      <w:numFmt w:val="lowerRoman"/>
      <w:lvlText w:val="%9."/>
      <w:lvlJc w:val="right"/>
      <w:pPr>
        <w:ind w:left="5148" w:hanging="480"/>
      </w:pPr>
      <w:rPr>
        <w:rFonts w:cs="Times New Roman"/>
      </w:rPr>
    </w:lvl>
  </w:abstractNum>
  <w:abstractNum w:abstractNumId="16" w15:restartNumberingAfterBreak="0">
    <w:nsid w:val="3DA5333A"/>
    <w:multiLevelType w:val="hybridMultilevel"/>
    <w:tmpl w:val="FFFFFFFF"/>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7" w15:restartNumberingAfterBreak="0">
    <w:nsid w:val="4A5F685C"/>
    <w:multiLevelType w:val="hybridMultilevel"/>
    <w:tmpl w:val="FFFFFFFF"/>
    <w:lvl w:ilvl="0" w:tplc="E24CF822">
      <w:start w:val="1"/>
      <w:numFmt w:val="taiwaneseCountingThousand"/>
      <w:lvlText w:val="(%1)"/>
      <w:lvlJc w:val="left"/>
      <w:pPr>
        <w:ind w:left="1188" w:hanging="480"/>
      </w:pPr>
      <w:rPr>
        <w:rFonts w:cs="Times New Roman" w:hint="eastAsia"/>
      </w:rPr>
    </w:lvl>
    <w:lvl w:ilvl="1" w:tplc="4B8E1242">
      <w:start w:val="9"/>
      <w:numFmt w:val="taiwaneseCountingThousand"/>
      <w:lvlText w:val="%2、"/>
      <w:lvlJc w:val="left"/>
      <w:pPr>
        <w:ind w:left="1668" w:hanging="480"/>
      </w:pPr>
      <w:rPr>
        <w:rFonts w:cs="Times New Roman" w:hint="default"/>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8" w15:restartNumberingAfterBreak="0">
    <w:nsid w:val="4DCF425B"/>
    <w:multiLevelType w:val="hybridMultilevel"/>
    <w:tmpl w:val="FFFFFFFF"/>
    <w:lvl w:ilvl="0" w:tplc="E24CF822">
      <w:start w:val="1"/>
      <w:numFmt w:val="taiwaneseCountingThousand"/>
      <w:lvlText w:val="(%1)"/>
      <w:lvlJc w:val="left"/>
      <w:pPr>
        <w:ind w:left="1188" w:hanging="480"/>
      </w:pPr>
      <w:rPr>
        <w:rFonts w:cs="Times New Roman" w:hint="eastAsia"/>
      </w:rPr>
    </w:lvl>
    <w:lvl w:ilvl="1" w:tplc="3F202E48">
      <w:start w:val="7"/>
      <w:numFmt w:val="taiwaneseCountingThousand"/>
      <w:lvlText w:val="%2、"/>
      <w:lvlJc w:val="left"/>
      <w:pPr>
        <w:ind w:left="1668" w:hanging="480"/>
      </w:pPr>
      <w:rPr>
        <w:rFonts w:cs="Times New Roman" w:hint="default"/>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9" w15:restartNumberingAfterBreak="0">
    <w:nsid w:val="530649F1"/>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0" w15:restartNumberingAfterBreak="0">
    <w:nsid w:val="55794893"/>
    <w:multiLevelType w:val="hybridMultilevel"/>
    <w:tmpl w:val="FFFFFFFF"/>
    <w:lvl w:ilvl="0" w:tplc="E24CF822">
      <w:start w:val="1"/>
      <w:numFmt w:val="taiwaneseCountingThousand"/>
      <w:lvlText w:val="(%1)"/>
      <w:lvlJc w:val="left"/>
      <w:pPr>
        <w:ind w:left="1188" w:hanging="480"/>
      </w:pPr>
      <w:rPr>
        <w:rFonts w:cs="Times New Roman" w:hint="eastAsia"/>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21" w15:restartNumberingAfterBreak="0">
    <w:nsid w:val="5A732843"/>
    <w:multiLevelType w:val="hybridMultilevel"/>
    <w:tmpl w:val="FFFFFFFF"/>
    <w:lvl w:ilvl="0" w:tplc="75CEED62">
      <w:start w:val="1"/>
      <w:numFmt w:val="taiwaneseCountingThousand"/>
      <w:lvlText w:val="(%1)"/>
      <w:lvlJc w:val="left"/>
      <w:pPr>
        <w:ind w:left="840" w:hanging="375"/>
      </w:pPr>
      <w:rPr>
        <w:rFonts w:cs="Times New Roman" w:hint="default"/>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22" w15:restartNumberingAfterBreak="0">
    <w:nsid w:val="62047823"/>
    <w:multiLevelType w:val="hybridMultilevel"/>
    <w:tmpl w:val="FFFFFFFF"/>
    <w:lvl w:ilvl="0" w:tplc="0409000F">
      <w:start w:val="1"/>
      <w:numFmt w:val="decimal"/>
      <w:lvlText w:val="%1."/>
      <w:lvlJc w:val="left"/>
      <w:pPr>
        <w:ind w:left="1668" w:hanging="480"/>
      </w:pPr>
      <w:rPr>
        <w:rFonts w:cs="Times New Roman"/>
      </w:rPr>
    </w:lvl>
    <w:lvl w:ilvl="1" w:tplc="04090019" w:tentative="1">
      <w:start w:val="1"/>
      <w:numFmt w:val="ideographTraditional"/>
      <w:lvlText w:val="%2、"/>
      <w:lvlJc w:val="left"/>
      <w:pPr>
        <w:ind w:left="2148" w:hanging="480"/>
      </w:pPr>
      <w:rPr>
        <w:rFonts w:cs="Times New Roman"/>
      </w:rPr>
    </w:lvl>
    <w:lvl w:ilvl="2" w:tplc="0409001B" w:tentative="1">
      <w:start w:val="1"/>
      <w:numFmt w:val="lowerRoman"/>
      <w:lvlText w:val="%3."/>
      <w:lvlJc w:val="right"/>
      <w:pPr>
        <w:ind w:left="2628" w:hanging="480"/>
      </w:pPr>
      <w:rPr>
        <w:rFonts w:cs="Times New Roman"/>
      </w:rPr>
    </w:lvl>
    <w:lvl w:ilvl="3" w:tplc="0409000F" w:tentative="1">
      <w:start w:val="1"/>
      <w:numFmt w:val="decimal"/>
      <w:lvlText w:val="%4."/>
      <w:lvlJc w:val="left"/>
      <w:pPr>
        <w:ind w:left="3108" w:hanging="480"/>
      </w:pPr>
      <w:rPr>
        <w:rFonts w:cs="Times New Roman"/>
      </w:rPr>
    </w:lvl>
    <w:lvl w:ilvl="4" w:tplc="04090019" w:tentative="1">
      <w:start w:val="1"/>
      <w:numFmt w:val="ideographTraditional"/>
      <w:lvlText w:val="%5、"/>
      <w:lvlJc w:val="left"/>
      <w:pPr>
        <w:ind w:left="3588" w:hanging="480"/>
      </w:pPr>
      <w:rPr>
        <w:rFonts w:cs="Times New Roman"/>
      </w:rPr>
    </w:lvl>
    <w:lvl w:ilvl="5" w:tplc="0409001B" w:tentative="1">
      <w:start w:val="1"/>
      <w:numFmt w:val="lowerRoman"/>
      <w:lvlText w:val="%6."/>
      <w:lvlJc w:val="right"/>
      <w:pPr>
        <w:ind w:left="4068" w:hanging="480"/>
      </w:pPr>
      <w:rPr>
        <w:rFonts w:cs="Times New Roman"/>
      </w:rPr>
    </w:lvl>
    <w:lvl w:ilvl="6" w:tplc="0409000F" w:tentative="1">
      <w:start w:val="1"/>
      <w:numFmt w:val="decimal"/>
      <w:lvlText w:val="%7."/>
      <w:lvlJc w:val="left"/>
      <w:pPr>
        <w:ind w:left="4548" w:hanging="480"/>
      </w:pPr>
      <w:rPr>
        <w:rFonts w:cs="Times New Roman"/>
      </w:rPr>
    </w:lvl>
    <w:lvl w:ilvl="7" w:tplc="04090019" w:tentative="1">
      <w:start w:val="1"/>
      <w:numFmt w:val="ideographTraditional"/>
      <w:lvlText w:val="%8、"/>
      <w:lvlJc w:val="left"/>
      <w:pPr>
        <w:ind w:left="5028" w:hanging="480"/>
      </w:pPr>
      <w:rPr>
        <w:rFonts w:cs="Times New Roman"/>
      </w:rPr>
    </w:lvl>
    <w:lvl w:ilvl="8" w:tplc="0409001B" w:tentative="1">
      <w:start w:val="1"/>
      <w:numFmt w:val="lowerRoman"/>
      <w:lvlText w:val="%9."/>
      <w:lvlJc w:val="right"/>
      <w:pPr>
        <w:ind w:left="5508" w:hanging="480"/>
      </w:pPr>
      <w:rPr>
        <w:rFonts w:cs="Times New Roman"/>
      </w:rPr>
    </w:lvl>
  </w:abstractNum>
  <w:abstractNum w:abstractNumId="23" w15:restartNumberingAfterBreak="0">
    <w:nsid w:val="63AD29BB"/>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4" w15:restartNumberingAfterBreak="0">
    <w:nsid w:val="67A27D7E"/>
    <w:multiLevelType w:val="hybridMultilevel"/>
    <w:tmpl w:val="FFFFFFFF"/>
    <w:lvl w:ilvl="0" w:tplc="085C25FE">
      <w:start w:val="4"/>
      <w:numFmt w:val="taiwaneseCountingThousand"/>
      <w:lvlText w:val="%1、"/>
      <w:lvlJc w:val="left"/>
      <w:pPr>
        <w:ind w:left="7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8804C36"/>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6" w15:restartNumberingAfterBreak="0">
    <w:nsid w:val="6B4E6E86"/>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7" w15:restartNumberingAfterBreak="0">
    <w:nsid w:val="6E6861F2"/>
    <w:multiLevelType w:val="hybridMultilevel"/>
    <w:tmpl w:val="FFFFFFFF"/>
    <w:lvl w:ilvl="0" w:tplc="DAEE5506">
      <w:start w:val="1"/>
      <w:numFmt w:val="decimal"/>
      <w:lvlText w:val="%1."/>
      <w:lvlJc w:val="left"/>
      <w:pPr>
        <w:ind w:left="1068" w:hanging="36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28" w15:restartNumberingAfterBreak="0">
    <w:nsid w:val="71243475"/>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9" w15:restartNumberingAfterBreak="0">
    <w:nsid w:val="77FA171F"/>
    <w:multiLevelType w:val="hybridMultilevel"/>
    <w:tmpl w:val="FFFFFFFF"/>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0" w15:restartNumberingAfterBreak="0">
    <w:nsid w:val="7C922F12"/>
    <w:multiLevelType w:val="hybridMultilevel"/>
    <w:tmpl w:val="FFFFFFFF"/>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7EFB2AC2"/>
    <w:multiLevelType w:val="hybridMultilevel"/>
    <w:tmpl w:val="FFFFFFFF"/>
    <w:lvl w:ilvl="0" w:tplc="E7B6E1C4">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num w:numId="1">
    <w:abstractNumId w:val="6"/>
  </w:num>
  <w:num w:numId="2">
    <w:abstractNumId w:val="18"/>
  </w:num>
  <w:num w:numId="3">
    <w:abstractNumId w:val="28"/>
  </w:num>
  <w:num w:numId="4">
    <w:abstractNumId w:val="5"/>
  </w:num>
  <w:num w:numId="5">
    <w:abstractNumId w:val="11"/>
  </w:num>
  <w:num w:numId="6">
    <w:abstractNumId w:val="15"/>
  </w:num>
  <w:num w:numId="7">
    <w:abstractNumId w:val="8"/>
  </w:num>
  <w:num w:numId="8">
    <w:abstractNumId w:val="16"/>
  </w:num>
  <w:num w:numId="9">
    <w:abstractNumId w:val="17"/>
  </w:num>
  <w:num w:numId="10">
    <w:abstractNumId w:val="1"/>
  </w:num>
  <w:num w:numId="11">
    <w:abstractNumId w:val="26"/>
  </w:num>
  <w:num w:numId="12">
    <w:abstractNumId w:val="24"/>
  </w:num>
  <w:num w:numId="13">
    <w:abstractNumId w:val="30"/>
  </w:num>
  <w:num w:numId="14">
    <w:abstractNumId w:val="10"/>
  </w:num>
  <w:num w:numId="15">
    <w:abstractNumId w:val="19"/>
  </w:num>
  <w:num w:numId="16">
    <w:abstractNumId w:val="23"/>
  </w:num>
  <w:num w:numId="17">
    <w:abstractNumId w:val="2"/>
  </w:num>
  <w:num w:numId="18">
    <w:abstractNumId w:val="7"/>
  </w:num>
  <w:num w:numId="19">
    <w:abstractNumId w:val="25"/>
  </w:num>
  <w:num w:numId="20">
    <w:abstractNumId w:val="29"/>
  </w:num>
  <w:num w:numId="21">
    <w:abstractNumId w:val="31"/>
  </w:num>
  <w:num w:numId="22">
    <w:abstractNumId w:val="22"/>
  </w:num>
  <w:num w:numId="23">
    <w:abstractNumId w:val="3"/>
  </w:num>
  <w:num w:numId="24">
    <w:abstractNumId w:val="12"/>
  </w:num>
  <w:num w:numId="25">
    <w:abstractNumId w:val="4"/>
  </w:num>
  <w:num w:numId="26">
    <w:abstractNumId w:val="21"/>
  </w:num>
  <w:num w:numId="27">
    <w:abstractNumId w:val="20"/>
  </w:num>
  <w:num w:numId="28">
    <w:abstractNumId w:val="0"/>
  </w:num>
  <w:num w:numId="29">
    <w:abstractNumId w:val="9"/>
  </w:num>
  <w:num w:numId="30">
    <w:abstractNumId w:val="27"/>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6B"/>
    <w:rsid w:val="00032072"/>
    <w:rsid w:val="000A6DB1"/>
    <w:rsid w:val="000B341E"/>
    <w:rsid w:val="000D2F10"/>
    <w:rsid w:val="000F7DE2"/>
    <w:rsid w:val="0012081F"/>
    <w:rsid w:val="001310F5"/>
    <w:rsid w:val="0017154E"/>
    <w:rsid w:val="00174E21"/>
    <w:rsid w:val="0018708D"/>
    <w:rsid w:val="00192F2D"/>
    <w:rsid w:val="0021203F"/>
    <w:rsid w:val="00251A7D"/>
    <w:rsid w:val="0028440E"/>
    <w:rsid w:val="002C547A"/>
    <w:rsid w:val="00300B2A"/>
    <w:rsid w:val="00305EB8"/>
    <w:rsid w:val="003310D0"/>
    <w:rsid w:val="00332572"/>
    <w:rsid w:val="00336073"/>
    <w:rsid w:val="00364E5B"/>
    <w:rsid w:val="00375FC8"/>
    <w:rsid w:val="003838C2"/>
    <w:rsid w:val="003A50E4"/>
    <w:rsid w:val="003E6C09"/>
    <w:rsid w:val="003F7B32"/>
    <w:rsid w:val="00423C5F"/>
    <w:rsid w:val="00432432"/>
    <w:rsid w:val="00435F92"/>
    <w:rsid w:val="00437779"/>
    <w:rsid w:val="004961D1"/>
    <w:rsid w:val="004B095B"/>
    <w:rsid w:val="004C281F"/>
    <w:rsid w:val="004E6BBE"/>
    <w:rsid w:val="005149DD"/>
    <w:rsid w:val="00526425"/>
    <w:rsid w:val="00552905"/>
    <w:rsid w:val="00564156"/>
    <w:rsid w:val="00567722"/>
    <w:rsid w:val="005A7FFC"/>
    <w:rsid w:val="005E70FD"/>
    <w:rsid w:val="0063448D"/>
    <w:rsid w:val="00670FFE"/>
    <w:rsid w:val="006A17E7"/>
    <w:rsid w:val="006A7827"/>
    <w:rsid w:val="007137C5"/>
    <w:rsid w:val="00715503"/>
    <w:rsid w:val="00765412"/>
    <w:rsid w:val="00767D82"/>
    <w:rsid w:val="0080557D"/>
    <w:rsid w:val="008377AD"/>
    <w:rsid w:val="00882186"/>
    <w:rsid w:val="0088735C"/>
    <w:rsid w:val="008A03F0"/>
    <w:rsid w:val="008A429B"/>
    <w:rsid w:val="008B666B"/>
    <w:rsid w:val="008D4112"/>
    <w:rsid w:val="008D6B73"/>
    <w:rsid w:val="008F670F"/>
    <w:rsid w:val="00964133"/>
    <w:rsid w:val="00970538"/>
    <w:rsid w:val="00991124"/>
    <w:rsid w:val="009B5E9A"/>
    <w:rsid w:val="009D6FCD"/>
    <w:rsid w:val="009E37B1"/>
    <w:rsid w:val="00A36B1E"/>
    <w:rsid w:val="00A50BC1"/>
    <w:rsid w:val="00A716C6"/>
    <w:rsid w:val="00A77A2A"/>
    <w:rsid w:val="00AB00AB"/>
    <w:rsid w:val="00AB2C0C"/>
    <w:rsid w:val="00B0630D"/>
    <w:rsid w:val="00B300EC"/>
    <w:rsid w:val="00B47D2E"/>
    <w:rsid w:val="00B7747E"/>
    <w:rsid w:val="00B8740E"/>
    <w:rsid w:val="00C20FDE"/>
    <w:rsid w:val="00C25520"/>
    <w:rsid w:val="00C33655"/>
    <w:rsid w:val="00C72871"/>
    <w:rsid w:val="00C861D5"/>
    <w:rsid w:val="00C963B8"/>
    <w:rsid w:val="00CB66FE"/>
    <w:rsid w:val="00CD084B"/>
    <w:rsid w:val="00CD0CEA"/>
    <w:rsid w:val="00CD4354"/>
    <w:rsid w:val="00CE4077"/>
    <w:rsid w:val="00D103FE"/>
    <w:rsid w:val="00D62551"/>
    <w:rsid w:val="00D77499"/>
    <w:rsid w:val="00DA2C93"/>
    <w:rsid w:val="00DC2E60"/>
    <w:rsid w:val="00E00F0B"/>
    <w:rsid w:val="00E25C5F"/>
    <w:rsid w:val="00E44B78"/>
    <w:rsid w:val="00E62B37"/>
    <w:rsid w:val="00EA56B2"/>
    <w:rsid w:val="00EA77EE"/>
    <w:rsid w:val="00ED65AE"/>
    <w:rsid w:val="00F05B2A"/>
    <w:rsid w:val="00F248BF"/>
    <w:rsid w:val="00F45734"/>
    <w:rsid w:val="00F54888"/>
    <w:rsid w:val="00F75C3A"/>
    <w:rsid w:val="00FA081F"/>
    <w:rsid w:val="00FB26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E53D03-47FC-4C60-AADB-056A9F20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Cs w:val="22"/>
    </w:rPr>
  </w:style>
  <w:style w:type="paragraph" w:styleId="3">
    <w:name w:val="heading 3"/>
    <w:basedOn w:val="a"/>
    <w:next w:val="a"/>
    <w:link w:val="30"/>
    <w:uiPriority w:val="9"/>
    <w:unhideWhenUsed/>
    <w:qFormat/>
    <w:rsid w:val="00E44B78"/>
    <w:pPr>
      <w:keepNext/>
      <w:spacing w:line="720" w:lineRule="auto"/>
      <w:outlineLvl w:val="2"/>
    </w:pPr>
    <w:rPr>
      <w:rFonts w:asciiTheme="majorHAnsi" w:eastAsiaTheme="majorEastAsia" w:hAnsiTheme="majorHAns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locked/>
    <w:rsid w:val="00E44B78"/>
    <w:rPr>
      <w:rFonts w:asciiTheme="majorHAnsi" w:eastAsiaTheme="majorEastAsia" w:hAnsiTheme="majorHAnsi" w:cs="Times New Roman"/>
      <w:b/>
      <w:bCs/>
      <w:sz w:val="36"/>
      <w:szCs w:val="36"/>
    </w:rPr>
  </w:style>
  <w:style w:type="paragraph" w:styleId="a3">
    <w:name w:val="header"/>
    <w:basedOn w:val="a"/>
    <w:link w:val="a4"/>
    <w:uiPriority w:val="99"/>
    <w:unhideWhenUsed/>
    <w:rsid w:val="00AB2C0C"/>
    <w:pPr>
      <w:tabs>
        <w:tab w:val="center" w:pos="4153"/>
        <w:tab w:val="right" w:pos="8306"/>
      </w:tabs>
      <w:snapToGrid w:val="0"/>
    </w:pPr>
    <w:rPr>
      <w:sz w:val="20"/>
      <w:szCs w:val="20"/>
    </w:rPr>
  </w:style>
  <w:style w:type="character" w:customStyle="1" w:styleId="a4">
    <w:name w:val="頁首 字元"/>
    <w:basedOn w:val="a0"/>
    <w:link w:val="a3"/>
    <w:uiPriority w:val="99"/>
    <w:locked/>
    <w:rsid w:val="00AB2C0C"/>
    <w:rPr>
      <w:rFonts w:cs="Times New Roman"/>
      <w:sz w:val="20"/>
      <w:szCs w:val="20"/>
    </w:rPr>
  </w:style>
  <w:style w:type="paragraph" w:styleId="a5">
    <w:name w:val="footer"/>
    <w:basedOn w:val="a"/>
    <w:link w:val="a6"/>
    <w:uiPriority w:val="99"/>
    <w:unhideWhenUsed/>
    <w:rsid w:val="00AB2C0C"/>
    <w:pPr>
      <w:tabs>
        <w:tab w:val="center" w:pos="4153"/>
        <w:tab w:val="right" w:pos="8306"/>
      </w:tabs>
      <w:snapToGrid w:val="0"/>
    </w:pPr>
    <w:rPr>
      <w:sz w:val="20"/>
      <w:szCs w:val="20"/>
    </w:rPr>
  </w:style>
  <w:style w:type="character" w:customStyle="1" w:styleId="a6">
    <w:name w:val="頁尾 字元"/>
    <w:basedOn w:val="a0"/>
    <w:link w:val="a5"/>
    <w:uiPriority w:val="99"/>
    <w:locked/>
    <w:rsid w:val="00AB2C0C"/>
    <w:rPr>
      <w:rFonts w:cs="Times New Roman"/>
      <w:sz w:val="20"/>
      <w:szCs w:val="20"/>
    </w:rPr>
  </w:style>
  <w:style w:type="paragraph" w:styleId="a7">
    <w:name w:val="Balloon Text"/>
    <w:basedOn w:val="a"/>
    <w:link w:val="a8"/>
    <w:uiPriority w:val="99"/>
    <w:semiHidden/>
    <w:unhideWhenUsed/>
    <w:rsid w:val="00AB2C0C"/>
    <w:rPr>
      <w:rFonts w:asciiTheme="majorHAnsi" w:eastAsiaTheme="majorEastAsia" w:hAnsiTheme="majorHAnsi"/>
      <w:sz w:val="18"/>
      <w:szCs w:val="18"/>
    </w:rPr>
  </w:style>
  <w:style w:type="character" w:customStyle="1" w:styleId="a8">
    <w:name w:val="註解方塊文字 字元"/>
    <w:basedOn w:val="a0"/>
    <w:link w:val="a7"/>
    <w:uiPriority w:val="99"/>
    <w:semiHidden/>
    <w:locked/>
    <w:rsid w:val="00AB2C0C"/>
    <w:rPr>
      <w:rFonts w:asciiTheme="majorHAnsi" w:eastAsiaTheme="majorEastAsia" w:hAnsiTheme="majorHAnsi" w:cs="Times New Roman"/>
      <w:sz w:val="18"/>
      <w:szCs w:val="18"/>
    </w:rPr>
  </w:style>
  <w:style w:type="paragraph" w:styleId="a9">
    <w:name w:val="List Paragraph"/>
    <w:basedOn w:val="a"/>
    <w:uiPriority w:val="34"/>
    <w:qFormat/>
    <w:rsid w:val="00991124"/>
    <w:pPr>
      <w:ind w:leftChars="200" w:left="480"/>
    </w:pPr>
  </w:style>
  <w:style w:type="paragraph" w:customStyle="1" w:styleId="Default">
    <w:name w:val="Default"/>
    <w:rsid w:val="001310F5"/>
    <w:pPr>
      <w:widowControl w:val="0"/>
      <w:autoSpaceDE w:val="0"/>
      <w:autoSpaceDN w:val="0"/>
      <w:adjustRightInd w:val="0"/>
    </w:pPr>
    <w:rPr>
      <w:rFonts w:ascii="標楷體" w:eastAsia="標楷體" w:cs="標楷體"/>
      <w:color w:val="000000"/>
      <w:kern w:val="0"/>
    </w:rPr>
  </w:style>
  <w:style w:type="character" w:styleId="aa">
    <w:name w:val="annotation reference"/>
    <w:basedOn w:val="a0"/>
    <w:uiPriority w:val="99"/>
    <w:semiHidden/>
    <w:unhideWhenUsed/>
    <w:rsid w:val="00336073"/>
    <w:rPr>
      <w:rFonts w:cs="Times New Roman"/>
      <w:sz w:val="18"/>
      <w:szCs w:val="18"/>
    </w:rPr>
  </w:style>
  <w:style w:type="paragraph" w:styleId="ab">
    <w:name w:val="annotation text"/>
    <w:basedOn w:val="a"/>
    <w:link w:val="ac"/>
    <w:uiPriority w:val="99"/>
    <w:semiHidden/>
    <w:unhideWhenUsed/>
    <w:rsid w:val="00336073"/>
  </w:style>
  <w:style w:type="character" w:customStyle="1" w:styleId="ac">
    <w:name w:val="註解文字 字元"/>
    <w:basedOn w:val="a0"/>
    <w:link w:val="ab"/>
    <w:uiPriority w:val="99"/>
    <w:semiHidden/>
    <w:locked/>
    <w:rsid w:val="00336073"/>
    <w:rPr>
      <w:rFonts w:cs="Times New Roman"/>
    </w:rPr>
  </w:style>
  <w:style w:type="paragraph" w:styleId="ad">
    <w:name w:val="annotation subject"/>
    <w:basedOn w:val="ab"/>
    <w:next w:val="ab"/>
    <w:link w:val="ae"/>
    <w:uiPriority w:val="99"/>
    <w:semiHidden/>
    <w:unhideWhenUsed/>
    <w:rsid w:val="00336073"/>
    <w:rPr>
      <w:b/>
      <w:bCs/>
    </w:rPr>
  </w:style>
  <w:style w:type="character" w:customStyle="1" w:styleId="ae">
    <w:name w:val="註解主旨 字元"/>
    <w:basedOn w:val="ac"/>
    <w:link w:val="ad"/>
    <w:uiPriority w:val="99"/>
    <w:semiHidden/>
    <w:locked/>
    <w:rsid w:val="00336073"/>
    <w:rPr>
      <w:rFonts w:cs="Times New Roman"/>
      <w:b/>
      <w:bCs/>
    </w:rPr>
  </w:style>
  <w:style w:type="paragraph" w:styleId="af">
    <w:name w:val="Body Text"/>
    <w:basedOn w:val="a"/>
    <w:link w:val="af0"/>
    <w:uiPriority w:val="1"/>
    <w:qFormat/>
    <w:rsid w:val="00B300EC"/>
    <w:pPr>
      <w:autoSpaceDE w:val="0"/>
      <w:autoSpaceDN w:val="0"/>
    </w:pPr>
    <w:rPr>
      <w:rFonts w:ascii="SimSun" w:eastAsia="SimSun" w:hAnsi="SimSun" w:cs="SimSun"/>
      <w:kern w:val="0"/>
      <w:sz w:val="28"/>
      <w:szCs w:val="28"/>
    </w:rPr>
  </w:style>
  <w:style w:type="character" w:customStyle="1" w:styleId="af0">
    <w:name w:val="本文 字元"/>
    <w:basedOn w:val="a0"/>
    <w:link w:val="af"/>
    <w:uiPriority w:val="1"/>
    <w:locked/>
    <w:rsid w:val="00B300EC"/>
    <w:rPr>
      <w:rFonts w:ascii="SimSun" w:eastAsia="SimSun" w:hAnsi="SimSun" w:cs="SimSun"/>
      <w:kern w:val="0"/>
      <w:sz w:val="28"/>
      <w:szCs w:val="28"/>
    </w:rPr>
  </w:style>
  <w:style w:type="paragraph" w:styleId="af1">
    <w:name w:val="Title"/>
    <w:basedOn w:val="a"/>
    <w:link w:val="af2"/>
    <w:uiPriority w:val="1"/>
    <w:qFormat/>
    <w:rsid w:val="00B300EC"/>
    <w:pPr>
      <w:autoSpaceDE w:val="0"/>
      <w:autoSpaceDN w:val="0"/>
      <w:ind w:right="57"/>
      <w:jc w:val="center"/>
    </w:pPr>
    <w:rPr>
      <w:rFonts w:ascii="Yu Gothic" w:eastAsia="Yu Gothic" w:hAnsi="Yu Gothic" w:cs="Yu Gothic"/>
      <w:b/>
      <w:bCs/>
      <w:kern w:val="0"/>
      <w:sz w:val="36"/>
      <w:szCs w:val="36"/>
    </w:rPr>
  </w:style>
  <w:style w:type="character" w:customStyle="1" w:styleId="af2">
    <w:name w:val="標題 字元"/>
    <w:basedOn w:val="a0"/>
    <w:link w:val="af1"/>
    <w:uiPriority w:val="1"/>
    <w:locked/>
    <w:rsid w:val="00B300EC"/>
    <w:rPr>
      <w:rFonts w:ascii="Yu Gothic" w:eastAsia="Yu Gothic" w:hAnsi="Yu Gothic" w:cs="Yu Gothic"/>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2023-07-21T08:36:00Z</cp:lastPrinted>
  <dcterms:created xsi:type="dcterms:W3CDTF">2023-08-23T06:43:00Z</dcterms:created>
  <dcterms:modified xsi:type="dcterms:W3CDTF">2023-08-23T06:43:00Z</dcterms:modified>
</cp:coreProperties>
</file>