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23" w:rsidRPr="00F94F23" w:rsidRDefault="00F94F23" w:rsidP="00F94F23">
      <w:r w:rsidRPr="00F94F23">
        <w:t> </w:t>
      </w:r>
    </w:p>
    <w:p w:rsidR="00F94F23" w:rsidRPr="00F94F23" w:rsidRDefault="00F94F23" w:rsidP="00F94F23">
      <w:r w:rsidRPr="00F94F23">
        <w:rPr>
          <w:b/>
          <w:bCs/>
        </w:rPr>
        <w:t>全民國防教育簡介</w:t>
      </w:r>
    </w:p>
    <w:p w:rsidR="00F94F23" w:rsidRPr="00F94F23" w:rsidRDefault="00F94F23" w:rsidP="00F94F23">
      <w:r w:rsidRPr="00F94F23">
        <w:rPr>
          <w:rFonts w:hint="eastAsia"/>
        </w:rPr>
        <w:t> </w:t>
      </w:r>
    </w:p>
    <w:p w:rsidR="00F94F23" w:rsidRPr="00F94F23" w:rsidRDefault="00F94F23" w:rsidP="00F94F23">
      <w:pPr>
        <w:rPr>
          <w:rFonts w:hint="eastAsia"/>
        </w:rPr>
      </w:pPr>
      <w:r w:rsidRPr="00F94F23">
        <w:t>「全民國防」在政府多年來一直大力提倡，尤其在民國</w:t>
      </w:r>
      <w:r w:rsidRPr="00F94F23">
        <w:t>85</w:t>
      </w:r>
      <w:r w:rsidRPr="00F94F23">
        <w:t>年台海危機之後，更受各界重視，並認為「全民國防」是以軍民一體、文武合一的形式，不分前後方、平時戰時，將有形武力、民間可用資源與精神意志合而為一的總體國防力量。推動全民國防教育的意義在於「納動員於施政、寓戰備於經建、藏熟練於演訓」，使全國民眾建立「責任一體、安危一體、禍福一體」的共識，達到全民關注、全民支持、全民參與、全民國防的最高理想。</w:t>
      </w:r>
    </w:p>
    <w:p w:rsidR="00F94F23" w:rsidRPr="00F94F23" w:rsidRDefault="00F94F23" w:rsidP="00F94F23">
      <w:r w:rsidRPr="00F94F23">
        <w:t>「全民國防教育法」自</w:t>
      </w:r>
      <w:r w:rsidRPr="00F94F23">
        <w:t>94</w:t>
      </w:r>
      <w:r w:rsidRPr="00F94F23">
        <w:t>年</w:t>
      </w:r>
      <w:r w:rsidRPr="00F94F23">
        <w:t>2</w:t>
      </w:r>
      <w:r w:rsidRPr="00F94F23">
        <w:t>月</w:t>
      </w:r>
      <w:r w:rsidRPr="00F94F23">
        <w:t>2</w:t>
      </w:r>
      <w:r w:rsidRPr="00F94F23">
        <w:t>日公布以來，透過中央主管機關國防部的規劃，以及教育部、人事行政局、文建會等部會的協力下，各項工作區分兩階段逐步推動：</w:t>
      </w:r>
    </w:p>
    <w:p w:rsidR="00F94F23" w:rsidRPr="00F94F23" w:rsidRDefault="00F94F23" w:rsidP="00F94F23">
      <w:r w:rsidRPr="00F94F23">
        <w:rPr>
          <w:b/>
          <w:bCs/>
        </w:rPr>
        <w:t>一、準備階段：</w:t>
      </w:r>
    </w:p>
    <w:p w:rsidR="00F94F23" w:rsidRPr="00F94F23" w:rsidRDefault="00F94F23" w:rsidP="00F94F23">
      <w:r w:rsidRPr="00F94F23">
        <w:t>自民國</w:t>
      </w:r>
      <w:r w:rsidRPr="00F94F23">
        <w:t>94</w:t>
      </w:r>
      <w:r w:rsidRPr="00F94F23">
        <w:t>年</w:t>
      </w:r>
      <w:r w:rsidRPr="00F94F23">
        <w:t>2</w:t>
      </w:r>
      <w:r w:rsidRPr="00F94F23">
        <w:t>月</w:t>
      </w:r>
      <w:r w:rsidRPr="00F94F23">
        <w:t>2</w:t>
      </w:r>
      <w:r w:rsidRPr="00F94F23">
        <w:t>日至</w:t>
      </w:r>
      <w:r w:rsidRPr="00F94F23">
        <w:t>95</w:t>
      </w:r>
      <w:r w:rsidRPr="00F94F23">
        <w:t>年</w:t>
      </w:r>
      <w:r w:rsidRPr="00F94F23">
        <w:t>1</w:t>
      </w:r>
      <w:r w:rsidRPr="00F94F23">
        <w:t>月</w:t>
      </w:r>
      <w:r w:rsidRPr="00F94F23">
        <w:t>31</w:t>
      </w:r>
      <w:r w:rsidRPr="00F94F23">
        <w:t>日止，國防部依據「全民國防教育法」擬訂全般政策指導，並舉辦「全民國防教育日」網路票選活動，訂於</w:t>
      </w:r>
      <w:r w:rsidRPr="00F94F23">
        <w:t>9</w:t>
      </w:r>
      <w:r w:rsidRPr="00F94F23">
        <w:t>月</w:t>
      </w:r>
      <w:r w:rsidRPr="00F94F23">
        <w:t>3</w:t>
      </w:r>
      <w:r w:rsidRPr="00F94F23">
        <w:t>日為我國「全民國防教育日」，爾後將結合軍人節相關活動，擴大民眾參與，強化全民國防教育。</w:t>
      </w:r>
    </w:p>
    <w:p w:rsidR="00F94F23" w:rsidRPr="00F94F23" w:rsidRDefault="00F94F23" w:rsidP="00F94F23">
      <w:r w:rsidRPr="00F94F23">
        <w:rPr>
          <w:b/>
          <w:bCs/>
        </w:rPr>
        <w:t>二、執行階段：</w:t>
      </w:r>
    </w:p>
    <w:p w:rsidR="00F94F23" w:rsidRPr="00F94F23" w:rsidRDefault="00F94F23" w:rsidP="00F94F23">
      <w:r w:rsidRPr="00F94F23">
        <w:t>自民國</w:t>
      </w:r>
      <w:r w:rsidRPr="00F94F23">
        <w:t>95</w:t>
      </w:r>
      <w:r w:rsidRPr="00F94F23">
        <w:t>年</w:t>
      </w:r>
      <w:r w:rsidRPr="00F94F23">
        <w:t>2</w:t>
      </w:r>
      <w:r w:rsidRPr="00F94F23">
        <w:t>月</w:t>
      </w:r>
      <w:r w:rsidRPr="00F94F23">
        <w:t>1</w:t>
      </w:r>
      <w:r w:rsidRPr="00F94F23">
        <w:t>日正式施行「全民國防教育法」，這個階段著重於規劃「完成學校教育規範」、「推展在職巡迴教育宣教」、「辦理暑期戰鬥營」、「獎勵傑出貢獻單位與個人」、「配合動員演習辦理教育訓練」、「推廣國防文物宣導與維護」、「運用傳媒推展文宣活動」等工作，以整合國家資源，凝聚全民國防共識。</w:t>
      </w:r>
    </w:p>
    <w:p w:rsidR="00F94F23" w:rsidRPr="00F94F23" w:rsidRDefault="00F94F23" w:rsidP="00F94F23">
      <w:r w:rsidRPr="00F94F23">
        <w:t>國防部依據「國家安全報告」、年度「國防報告書」揭示之國家總體戰略與國家安全威脅，擬訂全民國防教育內涵五大主軸。</w:t>
      </w:r>
    </w:p>
    <w:p w:rsidR="00F94F23" w:rsidRPr="00F94F23" w:rsidRDefault="00F94F23" w:rsidP="00F94F23">
      <w:r w:rsidRPr="00F94F23">
        <w:rPr>
          <w:b/>
          <w:bCs/>
        </w:rPr>
        <w:t>一、國際情勢</w:t>
      </w:r>
    </w:p>
    <w:p w:rsidR="00F94F23" w:rsidRPr="00F94F23" w:rsidRDefault="00F94F23" w:rsidP="00F94F23">
      <w:r w:rsidRPr="00F94F23">
        <w:t xml:space="preserve">    </w:t>
      </w:r>
      <w:r w:rsidRPr="00F94F23">
        <w:t>全民瞭解國家處境與潛存威脅，務實參與國際事務，確保國家永續發展。</w:t>
      </w:r>
    </w:p>
    <w:p w:rsidR="00F94F23" w:rsidRPr="00F94F23" w:rsidRDefault="00F94F23" w:rsidP="00F94F23">
      <w:r w:rsidRPr="00F94F23">
        <w:rPr>
          <w:b/>
          <w:bCs/>
        </w:rPr>
        <w:t>二、國防政策</w:t>
      </w:r>
    </w:p>
    <w:p w:rsidR="00F94F23" w:rsidRPr="00F94F23" w:rsidRDefault="00F94F23" w:rsidP="00F94F23">
      <w:r w:rsidRPr="00F94F23">
        <w:t xml:space="preserve">    </w:t>
      </w:r>
      <w:r w:rsidRPr="00F94F23">
        <w:t>宣導當前國防施政方針、國軍整體戰略，激發全民防衛意識，支持國防政策。</w:t>
      </w:r>
    </w:p>
    <w:p w:rsidR="00F94F23" w:rsidRPr="00F94F23" w:rsidRDefault="00F94F23" w:rsidP="00F94F23">
      <w:r w:rsidRPr="00F94F23">
        <w:rPr>
          <w:b/>
          <w:bCs/>
        </w:rPr>
        <w:t>三、全民國防</w:t>
      </w:r>
    </w:p>
    <w:p w:rsidR="00F94F23" w:rsidRPr="00F94F23" w:rsidRDefault="00F94F23" w:rsidP="00F94F23">
      <w:r w:rsidRPr="00F94F23">
        <w:t xml:space="preserve">    </w:t>
      </w:r>
      <w:r w:rsidRPr="00F94F23">
        <w:t>瞭解「全民國防教育」對個人、家庭、社會與國家安全之影響，關注、支持參與國防事務。</w:t>
      </w:r>
    </w:p>
    <w:p w:rsidR="00F94F23" w:rsidRPr="00F94F23" w:rsidRDefault="00F94F23" w:rsidP="00F94F23">
      <w:r w:rsidRPr="00F94F23">
        <w:rPr>
          <w:b/>
          <w:bCs/>
        </w:rPr>
        <w:t>四、防衛動員</w:t>
      </w:r>
    </w:p>
    <w:p w:rsidR="00F94F23" w:rsidRPr="00F94F23" w:rsidRDefault="00F94F23" w:rsidP="00F94F23">
      <w:r w:rsidRPr="00F94F23">
        <w:t xml:space="preserve">    </w:t>
      </w:r>
      <w:r w:rsidRPr="00F94F23">
        <w:t>介紹「民防體系」與「全民防衛機制」，適時動員總體力量，厚植戰力泉源。</w:t>
      </w:r>
    </w:p>
    <w:p w:rsidR="00F94F23" w:rsidRPr="00F94F23" w:rsidRDefault="00F94F23" w:rsidP="00F94F23">
      <w:r w:rsidRPr="00F94F23">
        <w:rPr>
          <w:b/>
          <w:bCs/>
        </w:rPr>
        <w:t>五、國防科技</w:t>
      </w:r>
    </w:p>
    <w:p w:rsidR="00F94F23" w:rsidRPr="00F94F23" w:rsidRDefault="00F94F23" w:rsidP="00F94F23">
      <w:r w:rsidRPr="00F94F23">
        <w:t xml:space="preserve">    </w:t>
      </w:r>
      <w:r w:rsidRPr="00F94F23">
        <w:t>建立「無科學即無國防，無國防即無國家」共識，爭取全民支持國防武器裝備發展策略。</w:t>
      </w:r>
    </w:p>
    <w:p w:rsidR="00F94F23" w:rsidRPr="00F94F23" w:rsidRDefault="00F94F23" w:rsidP="00F94F23">
      <w:r w:rsidRPr="00F94F23">
        <w:t>推動「全民國防教育」是強化整體國防安全的基礎，也唯有支持「全民國防」的政策，才能確保國家安全與生存發展，也唯有強化「全民關注、全民支持、全民參與」的共識，進而對「綜合國力」的提升，發揮最高效益，真正保障國家安全、社會安定與人民幸福。</w:t>
      </w:r>
    </w:p>
    <w:p w:rsidR="004816C2" w:rsidRPr="00F94F23" w:rsidRDefault="004816C2">
      <w:bookmarkStart w:id="0" w:name="_GoBack"/>
      <w:bookmarkEnd w:id="0"/>
    </w:p>
    <w:sectPr w:rsidR="004816C2" w:rsidRPr="00F94F23" w:rsidSect="00F94F23">
      <w:pgSz w:w="11906" w:h="16838"/>
      <w:pgMar w:top="907" w:right="1797" w:bottom="62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23"/>
    <w:rsid w:val="004816C2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8592">
      <w:bodyDiv w:val="1"/>
      <w:marLeft w:val="0"/>
      <w:marRight w:val="0"/>
      <w:marTop w:val="0"/>
      <w:marBottom w:val="0"/>
      <w:divBdr>
        <w:top w:val="single" w:sz="18" w:space="0" w:color="08508D"/>
        <w:left w:val="none" w:sz="0" w:space="0" w:color="auto"/>
        <w:bottom w:val="none" w:sz="0" w:space="0" w:color="auto"/>
        <w:right w:val="none" w:sz="0" w:space="0" w:color="auto"/>
      </w:divBdr>
      <w:divsChild>
        <w:div w:id="2806918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86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91847">
      <w:bodyDiv w:val="1"/>
      <w:marLeft w:val="0"/>
      <w:marRight w:val="0"/>
      <w:marTop w:val="0"/>
      <w:marBottom w:val="0"/>
      <w:divBdr>
        <w:top w:val="single" w:sz="18" w:space="0" w:color="08508D"/>
        <w:left w:val="none" w:sz="0" w:space="0" w:color="auto"/>
        <w:bottom w:val="none" w:sz="0" w:space="0" w:color="auto"/>
        <w:right w:val="none" w:sz="0" w:space="0" w:color="auto"/>
      </w:divBdr>
      <w:divsChild>
        <w:div w:id="142935043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4370">
      <w:bodyDiv w:val="1"/>
      <w:marLeft w:val="0"/>
      <w:marRight w:val="0"/>
      <w:marTop w:val="0"/>
      <w:marBottom w:val="0"/>
      <w:divBdr>
        <w:top w:val="single" w:sz="18" w:space="0" w:color="08508D"/>
        <w:left w:val="none" w:sz="0" w:space="0" w:color="auto"/>
        <w:bottom w:val="none" w:sz="0" w:space="0" w:color="auto"/>
        <w:right w:val="none" w:sz="0" w:space="0" w:color="auto"/>
      </w:divBdr>
      <w:divsChild>
        <w:div w:id="207435087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87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2015-04-23T00:41:00Z</dcterms:created>
  <dcterms:modified xsi:type="dcterms:W3CDTF">2015-04-23T00:42:00Z</dcterms:modified>
</cp:coreProperties>
</file>